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10" w:rsidRPr="0081513F" w:rsidRDefault="00A26DBB">
      <w:pPr>
        <w:pStyle w:val="af5"/>
        <w:rPr>
          <w:lang w:val="en-US"/>
        </w:rPr>
      </w:pPr>
      <w:r>
        <w:t>Monte Carlo modelling of radiation angular distributions generated by laser beam in clouds</w:t>
      </w:r>
    </w:p>
    <w:p w:rsidR="00BA1910" w:rsidRPr="0081513F" w:rsidRDefault="0081513F">
      <w:pPr>
        <w:pStyle w:val="af6"/>
        <w:rPr>
          <w:vertAlign w:val="superscript"/>
          <w:lang w:val="en-US"/>
        </w:rPr>
      </w:pPr>
      <w:proofErr w:type="spellStart"/>
      <w:r w:rsidRPr="0081513F">
        <w:t>Yulia</w:t>
      </w:r>
      <w:proofErr w:type="spellEnd"/>
      <w:r w:rsidRPr="0081513F">
        <w:t xml:space="preserve"> V. </w:t>
      </w:r>
      <w:proofErr w:type="spellStart"/>
      <w:r w:rsidRPr="0081513F">
        <w:t>Khokhlova</w:t>
      </w:r>
      <w:proofErr w:type="spellEnd"/>
      <w:r w:rsidR="00A26DBB">
        <w:rPr>
          <w:rStyle w:val="aa"/>
        </w:rPr>
        <w:footnoteReference w:id="1"/>
      </w:r>
      <w:r w:rsidRPr="0081513F">
        <w:rPr>
          <w:lang w:val="en-US"/>
        </w:rPr>
        <w:t>, Sergei M. Prigarin</w:t>
      </w:r>
      <w:r w:rsidR="00823E73" w:rsidRPr="00823E73">
        <w:rPr>
          <w:vertAlign w:val="superscript"/>
          <w:lang w:val="en-US"/>
        </w:rPr>
        <w:t>1,</w:t>
      </w:r>
      <w:r>
        <w:rPr>
          <w:rStyle w:val="a6"/>
          <w:lang w:val="en-US"/>
        </w:rPr>
        <w:footnoteReference w:id="2"/>
      </w:r>
    </w:p>
    <w:p w:rsidR="00BA1910" w:rsidRPr="00823E73" w:rsidRDefault="00BA1910">
      <w:pPr>
        <w:rPr>
          <w:lang w:val="en-US"/>
        </w:rPr>
      </w:pPr>
    </w:p>
    <w:p w:rsidR="00BA1910" w:rsidRPr="0081513F" w:rsidRDefault="00A26DBB">
      <w:pPr>
        <w:rPr>
          <w:lang w:val="en-US" w:eastAsia="en-GB"/>
        </w:rPr>
      </w:pPr>
      <w:r>
        <w:rPr>
          <w:lang w:val="en-US" w:eastAsia="en-GB"/>
        </w:rPr>
        <w:t>This paper</w:t>
      </w:r>
      <w:r w:rsidR="00D90D28" w:rsidRPr="00AB6882">
        <w:rPr>
          <w:lang w:val="en-US" w:eastAsia="en-GB"/>
        </w:rPr>
        <w:t>, being a continuation of the research</w:t>
      </w:r>
      <w:r w:rsidR="00D90D28">
        <w:rPr>
          <w:lang w:val="en-US" w:eastAsia="en-GB"/>
        </w:rPr>
        <w:t xml:space="preserve"> </w:t>
      </w:r>
      <w:r w:rsidR="00D90D28" w:rsidRPr="00AB6882">
        <w:rPr>
          <w:lang w:val="en-US" w:eastAsia="en-GB"/>
        </w:rPr>
        <w:t>presented in [1-</w:t>
      </w:r>
      <w:r w:rsidR="00D90D28">
        <w:rPr>
          <w:lang w:val="en-US" w:eastAsia="en-GB"/>
        </w:rPr>
        <w:t>3</w:t>
      </w:r>
      <w:r w:rsidR="00D90D28" w:rsidRPr="00AB6882">
        <w:rPr>
          <w:lang w:val="en-US" w:eastAsia="en-GB"/>
        </w:rPr>
        <w:t>],</w:t>
      </w:r>
      <w:r>
        <w:rPr>
          <w:lang w:val="en-US" w:eastAsia="en-GB"/>
        </w:rPr>
        <w:t xml:space="preserve"> deals with studying t</w:t>
      </w:r>
      <w:r w:rsidR="00764AB3">
        <w:rPr>
          <w:lang w:val="en-US" w:eastAsia="en-GB"/>
        </w:rPr>
        <w:t>ime-stationary</w:t>
      </w:r>
      <w:r>
        <w:rPr>
          <w:lang w:val="en-US" w:eastAsia="en-GB"/>
        </w:rPr>
        <w:t xml:space="preserve"> 3D distributions for a laser pulse multiply scattered in a comparatively dense medium. By Monte Carlo method for the scattered photons of a laser beam, we compute the concentration in space, order of scattering, fields of the preferable direction, angular distributions, and </w:t>
      </w:r>
      <w:r w:rsidR="00764AB3">
        <w:rPr>
          <w:lang w:val="en-US" w:eastAsia="en-GB"/>
        </w:rPr>
        <w:t>angular radiance distributions</w:t>
      </w:r>
      <w:r>
        <w:rPr>
          <w:lang w:val="en-US" w:eastAsia="en-GB"/>
        </w:rPr>
        <w:t xml:space="preserve">. We present numerical results for the laser sensing of </w:t>
      </w:r>
      <w:r w:rsidR="00764AB3">
        <w:rPr>
          <w:lang w:val="en-US" w:eastAsia="en-GB"/>
        </w:rPr>
        <w:t xml:space="preserve">water-drop </w:t>
      </w:r>
      <w:bookmarkStart w:id="0" w:name="_GoBack"/>
      <w:bookmarkEnd w:id="0"/>
      <w:r>
        <w:rPr>
          <w:lang w:val="en-US" w:eastAsia="en-GB"/>
        </w:rPr>
        <w:t>clouds and water media, which show peculiarities of the 3D distributions of photons in space depending on geometrical and optical properties of the media.</w:t>
      </w:r>
    </w:p>
    <w:p w:rsidR="0081513F" w:rsidRPr="0081513F" w:rsidRDefault="0081513F">
      <w:pPr>
        <w:rPr>
          <w:lang w:val="en-US" w:eastAsia="en-GB"/>
        </w:rPr>
      </w:pPr>
      <w:r w:rsidRPr="0081513F">
        <w:rPr>
          <w:lang w:val="en-US" w:eastAsia="en-GB"/>
        </w:rPr>
        <w:t>The research was supported by the Russian Foundation for Basic Research (project 16-01-00145).</w:t>
      </w:r>
    </w:p>
    <w:p w:rsidR="00BA1910" w:rsidRDefault="00BA1910">
      <w:pPr>
        <w:spacing w:after="0" w:line="240" w:lineRule="auto"/>
        <w:rPr>
          <w:lang w:eastAsia="en-GB"/>
        </w:rPr>
      </w:pPr>
    </w:p>
    <w:p w:rsidR="00BA1910" w:rsidRDefault="00A26DBB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References</w:t>
      </w:r>
    </w:p>
    <w:p w:rsidR="00BA1910" w:rsidRDefault="00BA1910">
      <w:pPr>
        <w:spacing w:after="0" w:line="240" w:lineRule="auto"/>
        <w:rPr>
          <w:lang w:eastAsia="en-GB"/>
        </w:rPr>
      </w:pPr>
    </w:p>
    <w:p w:rsidR="00BA1910" w:rsidRPr="0081513F" w:rsidRDefault="00A26DBB">
      <w:pPr>
        <w:tabs>
          <w:tab w:val="left" w:pos="567"/>
        </w:tabs>
        <w:spacing w:after="0" w:line="240" w:lineRule="auto"/>
        <w:ind w:left="567" w:hanging="567"/>
        <w:rPr>
          <w:lang w:eastAsia="en-GB"/>
        </w:rPr>
      </w:pPr>
      <w:r>
        <w:rPr>
          <w:lang w:eastAsia="en-GB"/>
        </w:rPr>
        <w:t>[1]</w:t>
      </w:r>
      <w:r>
        <w:rPr>
          <w:lang w:eastAsia="en-GB"/>
        </w:rPr>
        <w:tab/>
      </w:r>
      <w:proofErr w:type="spellStart"/>
      <w:r>
        <w:rPr>
          <w:lang w:eastAsia="en-GB"/>
        </w:rPr>
        <w:t>Prigarin</w:t>
      </w:r>
      <w:proofErr w:type="spellEnd"/>
      <w:r w:rsidR="0081513F" w:rsidRPr="0081513F">
        <w:rPr>
          <w:lang w:val="en-US" w:eastAsia="en-GB"/>
        </w:rPr>
        <w:t xml:space="preserve"> </w:t>
      </w:r>
      <w:r w:rsidR="0081513F">
        <w:rPr>
          <w:lang w:eastAsia="en-GB"/>
        </w:rPr>
        <w:t>S.</w:t>
      </w:r>
      <w:r w:rsidR="0081513F" w:rsidRPr="0081513F">
        <w:rPr>
          <w:lang w:val="en-US" w:eastAsia="en-GB"/>
        </w:rPr>
        <w:t> </w:t>
      </w:r>
      <w:r w:rsidR="0081513F">
        <w:rPr>
          <w:lang w:eastAsia="en-GB"/>
        </w:rPr>
        <w:t>M.</w:t>
      </w:r>
      <w:r>
        <w:rPr>
          <w:lang w:eastAsia="en-GB"/>
        </w:rPr>
        <w:t xml:space="preserve">, Monte Carlo simulation of the effects caused by multiple scattering of ground-based and </w:t>
      </w:r>
      <w:proofErr w:type="spellStart"/>
      <w:r>
        <w:rPr>
          <w:lang w:eastAsia="en-GB"/>
        </w:rPr>
        <w:t>spaceborne</w:t>
      </w:r>
      <w:proofErr w:type="spellEnd"/>
      <w:r>
        <w:rPr>
          <w:lang w:eastAsia="en-GB"/>
        </w:rPr>
        <w:t xml:space="preserve"> LIDAR pulses in clouds, </w:t>
      </w:r>
      <w:r w:rsidRPr="0081513F">
        <w:rPr>
          <w:lang w:eastAsia="en-GB"/>
        </w:rPr>
        <w:t xml:space="preserve">Atmospheric and Oceanic Optics, 2017, Vol.30, No.1, P.79-83 </w:t>
      </w:r>
    </w:p>
    <w:p w:rsidR="00BA1910" w:rsidRPr="0081513F" w:rsidRDefault="00A26DBB">
      <w:pPr>
        <w:tabs>
          <w:tab w:val="left" w:pos="567"/>
        </w:tabs>
        <w:spacing w:after="0" w:line="240" w:lineRule="auto"/>
        <w:ind w:left="567" w:hanging="567"/>
        <w:rPr>
          <w:lang w:val="en-US"/>
        </w:rPr>
      </w:pPr>
      <w:r w:rsidRPr="0081513F">
        <w:rPr>
          <w:lang w:eastAsia="en-GB"/>
        </w:rPr>
        <w:t>[2]</w:t>
      </w:r>
      <w:r w:rsidRPr="0081513F">
        <w:rPr>
          <w:lang w:eastAsia="en-GB"/>
        </w:rPr>
        <w:tab/>
      </w:r>
      <w:proofErr w:type="spellStart"/>
      <w:r w:rsidRPr="0081513F">
        <w:rPr>
          <w:lang w:val="en-US"/>
        </w:rPr>
        <w:t>Prigarin</w:t>
      </w:r>
      <w:proofErr w:type="spellEnd"/>
      <w:r w:rsidR="0081513F" w:rsidRPr="0081513F">
        <w:rPr>
          <w:lang w:val="en-US"/>
        </w:rPr>
        <w:t xml:space="preserve"> </w:t>
      </w:r>
      <w:r w:rsidR="0081513F" w:rsidRPr="0081513F">
        <w:rPr>
          <w:lang w:eastAsia="en-GB"/>
        </w:rPr>
        <w:t>S.</w:t>
      </w:r>
      <w:r w:rsidR="0081513F" w:rsidRPr="0081513F">
        <w:rPr>
          <w:lang w:val="en-US" w:eastAsia="en-GB"/>
        </w:rPr>
        <w:t> </w:t>
      </w:r>
      <w:r w:rsidR="0081513F" w:rsidRPr="0081513F">
        <w:rPr>
          <w:lang w:eastAsia="en-GB"/>
        </w:rPr>
        <w:t>M.</w:t>
      </w:r>
      <w:r w:rsidRPr="0081513F">
        <w:rPr>
          <w:lang w:val="en-US"/>
        </w:rPr>
        <w:t xml:space="preserve">, </w:t>
      </w:r>
      <w:proofErr w:type="spellStart"/>
      <w:r w:rsidRPr="0081513F">
        <w:rPr>
          <w:lang w:val="en-US"/>
        </w:rPr>
        <w:t>Mironova</w:t>
      </w:r>
      <w:proofErr w:type="spellEnd"/>
      <w:r w:rsidR="0081513F" w:rsidRPr="0081513F">
        <w:rPr>
          <w:lang w:val="en-US"/>
        </w:rPr>
        <w:t xml:space="preserve"> D. E.</w:t>
      </w:r>
      <w:r w:rsidRPr="0081513F">
        <w:rPr>
          <w:lang w:val="en-US"/>
        </w:rPr>
        <w:t>, Stochastic simulation of 3D distributions for laser pulses scattered in optical media, Proc. SPIE 10035, 22nd International Symposium on Atmospheric and Ocean Optics: Atmospheric Physics, 100351M (November 29, 2016)</w:t>
      </w:r>
    </w:p>
    <w:p w:rsidR="00BA1910" w:rsidRPr="0081513F" w:rsidRDefault="00A26DBB">
      <w:pPr>
        <w:tabs>
          <w:tab w:val="left" w:pos="567"/>
        </w:tabs>
        <w:spacing w:after="0" w:line="240" w:lineRule="auto"/>
        <w:ind w:left="567" w:hanging="567"/>
        <w:rPr>
          <w:lang w:eastAsia="en-GB"/>
        </w:rPr>
      </w:pPr>
      <w:r w:rsidRPr="0081513F">
        <w:rPr>
          <w:lang w:val="en-US"/>
        </w:rPr>
        <w:t>[3]</w:t>
      </w:r>
      <w:r w:rsidRPr="0081513F">
        <w:rPr>
          <w:lang w:val="en-US"/>
        </w:rPr>
        <w:tab/>
      </w:r>
      <w:proofErr w:type="spellStart"/>
      <w:r w:rsidR="0081513F" w:rsidRPr="0081513F">
        <w:rPr>
          <w:lang w:eastAsia="en-GB"/>
        </w:rPr>
        <w:t>Prigarin</w:t>
      </w:r>
      <w:proofErr w:type="spellEnd"/>
      <w:r w:rsidR="0081513F" w:rsidRPr="0081513F">
        <w:rPr>
          <w:lang w:val="en-US" w:eastAsia="en-GB"/>
        </w:rPr>
        <w:t xml:space="preserve"> </w:t>
      </w:r>
      <w:r w:rsidR="0081513F" w:rsidRPr="0081513F">
        <w:rPr>
          <w:lang w:eastAsia="en-GB"/>
        </w:rPr>
        <w:t>S.</w:t>
      </w:r>
      <w:r w:rsidR="0081513F" w:rsidRPr="0081513F">
        <w:rPr>
          <w:lang w:val="en-US" w:eastAsia="en-GB"/>
        </w:rPr>
        <w:t> </w:t>
      </w:r>
      <w:r w:rsidR="0081513F" w:rsidRPr="0081513F">
        <w:rPr>
          <w:lang w:eastAsia="en-GB"/>
        </w:rPr>
        <w:t>M.</w:t>
      </w:r>
      <w:r w:rsidR="0081513F" w:rsidRPr="0081513F">
        <w:rPr>
          <w:lang w:val="en-US" w:eastAsia="en-GB"/>
        </w:rPr>
        <w:t xml:space="preserve">, </w:t>
      </w:r>
      <w:proofErr w:type="spellStart"/>
      <w:r w:rsidR="0081513F" w:rsidRPr="0081513F">
        <w:rPr>
          <w:color w:val="000000"/>
          <w:shd w:val="clear" w:color="auto" w:fill="FFFFFF"/>
        </w:rPr>
        <w:t>Khokhlova</w:t>
      </w:r>
      <w:proofErr w:type="spellEnd"/>
      <w:r w:rsidR="0081513F" w:rsidRPr="0081513F">
        <w:rPr>
          <w:color w:val="000000"/>
          <w:shd w:val="clear" w:color="auto" w:fill="FFFFFF"/>
          <w:lang w:val="en-US"/>
        </w:rPr>
        <w:t xml:space="preserve"> Y. V.</w:t>
      </w:r>
      <w:r w:rsidR="005A6A29" w:rsidRPr="005A6A29">
        <w:rPr>
          <w:lang w:val="en-US"/>
        </w:rPr>
        <w:t>,</w:t>
      </w:r>
      <w:r w:rsidRPr="0081513F">
        <w:rPr>
          <w:lang w:val="en-US"/>
        </w:rPr>
        <w:t xml:space="preserve"> </w:t>
      </w:r>
      <w:r w:rsidR="007D5EA4" w:rsidRPr="0081513F">
        <w:rPr>
          <w:lang w:val="en-US"/>
        </w:rPr>
        <w:t>Monte Carlo simulation of laser beam scattering and brightness bodies in clouds// XXIV workshop “Aerosols in Siberia” (abstracts), Tomsk, 2017, P.24-25</w:t>
      </w:r>
      <w:r w:rsidRPr="0081513F">
        <w:rPr>
          <w:lang w:val="en-US"/>
        </w:rPr>
        <w:t>.</w:t>
      </w:r>
    </w:p>
    <w:p w:rsidR="00BA1910" w:rsidRPr="005A6A29" w:rsidRDefault="00BA1910">
      <w:pPr>
        <w:tabs>
          <w:tab w:val="left" w:pos="567"/>
        </w:tabs>
        <w:spacing w:after="0" w:line="240" w:lineRule="auto"/>
        <w:ind w:left="567" w:hanging="567"/>
        <w:rPr>
          <w:lang w:val="en-US"/>
        </w:rPr>
      </w:pPr>
    </w:p>
    <w:sectPr w:rsidR="00BA1910" w:rsidRPr="005A6A29">
      <w:headerReference w:type="default" r:id="rId9"/>
      <w:pgSz w:w="11906" w:h="16838"/>
      <w:pgMar w:top="2835" w:right="2408" w:bottom="2835" w:left="212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BB" w:rsidRDefault="00A26DBB">
      <w:pPr>
        <w:spacing w:after="0" w:line="240" w:lineRule="auto"/>
      </w:pPr>
      <w:r>
        <w:separator/>
      </w:r>
    </w:p>
  </w:endnote>
  <w:endnote w:type="continuationSeparator" w:id="0">
    <w:p w:rsidR="00A26DBB" w:rsidRDefault="00A2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MR7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BB" w:rsidRDefault="00A26DBB">
      <w:r>
        <w:separator/>
      </w:r>
    </w:p>
  </w:footnote>
  <w:footnote w:type="continuationSeparator" w:id="0">
    <w:p w:rsidR="00A26DBB" w:rsidRDefault="00A26DBB">
      <w:r>
        <w:continuationSeparator/>
      </w:r>
    </w:p>
  </w:footnote>
  <w:footnote w:id="1">
    <w:p w:rsidR="0081513F" w:rsidRPr="00823E73" w:rsidRDefault="00A26DBB">
      <w:pPr>
        <w:spacing w:after="0" w:line="240" w:lineRule="auto"/>
        <w:rPr>
          <w:lang w:val="en-US"/>
        </w:rPr>
      </w:pPr>
      <w:r>
        <w:rPr>
          <w:rStyle w:val="a6"/>
          <w:sz w:val="20"/>
          <w:szCs w:val="20"/>
        </w:rPr>
        <w:footnoteRef/>
      </w:r>
      <w:r>
        <w:rPr>
          <w:rStyle w:val="a6"/>
          <w:sz w:val="20"/>
          <w:szCs w:val="20"/>
        </w:rPr>
        <w:tab/>
      </w:r>
      <w:r w:rsidR="0081513F" w:rsidRPr="0081513F">
        <w:rPr>
          <w:sz w:val="20"/>
          <w:szCs w:val="20"/>
          <w:lang w:eastAsia="en-GB"/>
        </w:rPr>
        <w:t>Novosibirsk State University, Russia</w:t>
      </w:r>
    </w:p>
  </w:footnote>
  <w:footnote w:id="2">
    <w:p w:rsidR="0081513F" w:rsidRPr="0081513F" w:rsidRDefault="0081513F" w:rsidP="0081513F">
      <w:pPr>
        <w:pStyle w:val="af4"/>
      </w:pPr>
      <w:r>
        <w:rPr>
          <w:rStyle w:val="a6"/>
        </w:rPr>
        <w:footnoteRef/>
      </w:r>
      <w:r w:rsidRPr="0081513F">
        <w:rPr>
          <w:sz w:val="20"/>
          <w:lang w:val="en-US"/>
        </w:rPr>
        <w:tab/>
      </w:r>
      <w:r w:rsidRPr="0081513F">
        <w:rPr>
          <w:sz w:val="20"/>
        </w:rPr>
        <w:t>Institute of Computational Mathematics and Mathematical Geophysics, SB RAS, Novosibirsk, Russia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10" w:rsidRDefault="00BA1910">
    <w:pPr>
      <w:pStyle w:val="af2"/>
      <w:rPr>
        <w:rFonts w:ascii="CMR7" w:hAnsi="CMR7" w:cs="CMR7"/>
        <w:sz w:val="14"/>
        <w:szCs w:val="14"/>
        <w:lang w:eastAsia="en-GB"/>
      </w:rPr>
    </w:pPr>
  </w:p>
  <w:p w:rsidR="00BA1910" w:rsidRDefault="00BA1910">
    <w:pPr>
      <w:pStyle w:val="af2"/>
      <w:rPr>
        <w:rFonts w:ascii="CMR7" w:hAnsi="CMR7" w:cs="CMR7"/>
        <w:sz w:val="14"/>
        <w:szCs w:val="14"/>
        <w:lang w:eastAsia="en-GB"/>
      </w:rPr>
    </w:pPr>
  </w:p>
  <w:p w:rsidR="00BA1910" w:rsidRDefault="00BA1910">
    <w:pPr>
      <w:pStyle w:val="af2"/>
      <w:rPr>
        <w:rFonts w:ascii="CMR7" w:hAnsi="CMR7" w:cs="CMR7"/>
        <w:sz w:val="14"/>
        <w:szCs w:val="14"/>
        <w:lang w:eastAsia="en-GB"/>
      </w:rPr>
    </w:pPr>
  </w:p>
  <w:p w:rsidR="00BA1910" w:rsidRDefault="00BA1910">
    <w:pPr>
      <w:pStyle w:val="af2"/>
      <w:rPr>
        <w:rFonts w:ascii="CMR7" w:hAnsi="CMR7" w:cs="CMR7"/>
        <w:sz w:val="14"/>
        <w:szCs w:val="14"/>
        <w:lang w:eastAsia="en-GB"/>
      </w:rPr>
    </w:pPr>
  </w:p>
  <w:p w:rsidR="00BA1910" w:rsidRDefault="00BA1910">
    <w:pPr>
      <w:pStyle w:val="af2"/>
      <w:rPr>
        <w:rFonts w:ascii="CMR7" w:hAnsi="CMR7" w:cs="CMR7"/>
        <w:sz w:val="14"/>
        <w:szCs w:val="14"/>
        <w:lang w:eastAsia="en-GB"/>
      </w:rPr>
    </w:pPr>
  </w:p>
  <w:p w:rsidR="00BA1910" w:rsidRDefault="00A26DBB">
    <w:pPr>
      <w:pStyle w:val="af2"/>
      <w:jc w:val="center"/>
      <w:rPr>
        <w:sz w:val="20"/>
        <w:szCs w:val="20"/>
      </w:rPr>
    </w:pPr>
    <w:r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07F7"/>
    <w:multiLevelType w:val="multilevel"/>
    <w:tmpl w:val="72A81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DAD012E"/>
    <w:multiLevelType w:val="multilevel"/>
    <w:tmpl w:val="CDB653B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10"/>
    <w:rsid w:val="005A6A29"/>
    <w:rsid w:val="00764AB3"/>
    <w:rsid w:val="007D5EA4"/>
    <w:rsid w:val="0081513F"/>
    <w:rsid w:val="00823E73"/>
    <w:rsid w:val="008A3B5F"/>
    <w:rsid w:val="00A26DBB"/>
    <w:rsid w:val="00BA1910"/>
    <w:rsid w:val="00BE6906"/>
    <w:rsid w:val="00D46D54"/>
    <w:rsid w:val="00D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link w:val="10"/>
    <w:uiPriority w:val="9"/>
    <w:qFormat/>
    <w:rsid w:val="004F15EB"/>
    <w:pPr>
      <w:numPr>
        <w:numId w:val="1"/>
      </w:numPr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5">
    <w:name w:val="Текст сноски Знак"/>
    <w:uiPriority w:val="99"/>
    <w:semiHidden/>
    <w:qFormat/>
    <w:rsid w:val="007F3E60"/>
    <w:rPr>
      <w:lang w:eastAsia="en-US"/>
    </w:rPr>
  </w:style>
  <w:style w:type="character" w:styleId="a6">
    <w:name w:val="footnote reference"/>
    <w:uiPriority w:val="99"/>
    <w:semiHidden/>
    <w:unhideWhenUsed/>
    <w:qFormat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4F15EB"/>
    <w:rPr>
      <w:rFonts w:ascii="Times New Roman" w:hAnsi="Times New Roman"/>
      <w:sz w:val="29"/>
      <w:szCs w:val="29"/>
      <w:lang w:val="en-GB" w:eastAsia="en-GB"/>
    </w:rPr>
  </w:style>
  <w:style w:type="character" w:customStyle="1" w:styleId="a7">
    <w:name w:val="Название Знак"/>
    <w:basedOn w:val="a0"/>
    <w:uiPriority w:val="10"/>
    <w:qFormat/>
    <w:rsid w:val="004F15EB"/>
    <w:rPr>
      <w:rFonts w:ascii="Times New Roman" w:hAnsi="Times New Roman"/>
      <w:sz w:val="40"/>
      <w:szCs w:val="40"/>
      <w:lang w:val="en-GB"/>
    </w:rPr>
  </w:style>
  <w:style w:type="character" w:customStyle="1" w:styleId="a8">
    <w:name w:val="Подзаголовок Знак"/>
    <w:basedOn w:val="a0"/>
    <w:uiPriority w:val="11"/>
    <w:qFormat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qFormat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head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f3">
    <w:name w:val="foot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f4">
    <w:name w:val="footnote text"/>
    <w:basedOn w:val="a"/>
  </w:style>
  <w:style w:type="paragraph" w:styleId="af5">
    <w:name w:val="Title"/>
    <w:basedOn w:val="a"/>
    <w:uiPriority w:val="10"/>
    <w:qFormat/>
    <w:rsid w:val="004F15EB"/>
    <w:pPr>
      <w:jc w:val="center"/>
    </w:pPr>
    <w:rPr>
      <w:sz w:val="40"/>
      <w:szCs w:val="40"/>
    </w:rPr>
  </w:style>
  <w:style w:type="paragraph" w:styleId="af6">
    <w:name w:val="Subtitle"/>
    <w:basedOn w:val="a"/>
    <w:uiPriority w:val="11"/>
    <w:qFormat/>
    <w:rsid w:val="004F15EB"/>
    <w:pPr>
      <w:jc w:val="center"/>
    </w:pPr>
    <w:rPr>
      <w:sz w:val="28"/>
      <w:szCs w:val="28"/>
    </w:rPr>
  </w:style>
  <w:style w:type="character" w:styleId="af7">
    <w:name w:val="Hyperlink"/>
    <w:basedOn w:val="a0"/>
    <w:uiPriority w:val="99"/>
    <w:unhideWhenUsed/>
    <w:rsid w:val="008151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1">
    <w:name w:val="heading 1"/>
    <w:basedOn w:val="a"/>
    <w:link w:val="10"/>
    <w:uiPriority w:val="9"/>
    <w:qFormat/>
    <w:rsid w:val="004F15EB"/>
    <w:pPr>
      <w:numPr>
        <w:numId w:val="1"/>
      </w:numPr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2">
    <w:name w:val="heading 2"/>
    <w:basedOn w:val="a"/>
    <w:link w:val="20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link w:val="50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link w:val="60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D70680"/>
    <w:rPr>
      <w:sz w:val="22"/>
      <w:szCs w:val="22"/>
      <w:lang w:eastAsia="en-US"/>
    </w:rPr>
  </w:style>
  <w:style w:type="character" w:customStyle="1" w:styleId="a5">
    <w:name w:val="Текст сноски Знак"/>
    <w:uiPriority w:val="99"/>
    <w:semiHidden/>
    <w:qFormat/>
    <w:rsid w:val="007F3E60"/>
    <w:rPr>
      <w:lang w:eastAsia="en-US"/>
    </w:rPr>
  </w:style>
  <w:style w:type="character" w:styleId="a6">
    <w:name w:val="footnote reference"/>
    <w:uiPriority w:val="99"/>
    <w:semiHidden/>
    <w:unhideWhenUsed/>
    <w:qFormat/>
    <w:rsid w:val="007F3E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4F15EB"/>
    <w:rPr>
      <w:rFonts w:ascii="Times New Roman" w:hAnsi="Times New Roman"/>
      <w:sz w:val="29"/>
      <w:szCs w:val="29"/>
      <w:lang w:val="en-GB" w:eastAsia="en-GB"/>
    </w:rPr>
  </w:style>
  <w:style w:type="character" w:customStyle="1" w:styleId="a7">
    <w:name w:val="Название Знак"/>
    <w:basedOn w:val="a0"/>
    <w:uiPriority w:val="10"/>
    <w:qFormat/>
    <w:rsid w:val="004F15EB"/>
    <w:rPr>
      <w:rFonts w:ascii="Times New Roman" w:hAnsi="Times New Roman"/>
      <w:sz w:val="40"/>
      <w:szCs w:val="40"/>
      <w:lang w:val="en-GB"/>
    </w:rPr>
  </w:style>
  <w:style w:type="character" w:customStyle="1" w:styleId="a8">
    <w:name w:val="Подзаголовок Знак"/>
    <w:basedOn w:val="a0"/>
    <w:uiPriority w:val="11"/>
    <w:qFormat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qFormat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a9">
    <w:name w:val="Символ сноски"/>
    <w:qFormat/>
  </w:style>
  <w:style w:type="character" w:customStyle="1" w:styleId="aa">
    <w:name w:val="Привязка сноски"/>
    <w:rPr>
      <w:vertAlign w:val="superscript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styleId="af2">
    <w:name w:val="head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f3">
    <w:name w:val="footer"/>
    <w:basedOn w:val="a"/>
    <w:uiPriority w:val="99"/>
    <w:unhideWhenUsed/>
    <w:rsid w:val="00D70680"/>
    <w:pPr>
      <w:tabs>
        <w:tab w:val="center" w:pos="4513"/>
        <w:tab w:val="right" w:pos="9026"/>
      </w:tabs>
    </w:pPr>
  </w:style>
  <w:style w:type="paragraph" w:styleId="af4">
    <w:name w:val="footnote text"/>
    <w:basedOn w:val="a"/>
  </w:style>
  <w:style w:type="paragraph" w:styleId="af5">
    <w:name w:val="Title"/>
    <w:basedOn w:val="a"/>
    <w:uiPriority w:val="10"/>
    <w:qFormat/>
    <w:rsid w:val="004F15EB"/>
    <w:pPr>
      <w:jc w:val="center"/>
    </w:pPr>
    <w:rPr>
      <w:sz w:val="40"/>
      <w:szCs w:val="40"/>
    </w:rPr>
  </w:style>
  <w:style w:type="paragraph" w:styleId="af6">
    <w:name w:val="Subtitle"/>
    <w:basedOn w:val="a"/>
    <w:uiPriority w:val="11"/>
    <w:qFormat/>
    <w:rsid w:val="004F15EB"/>
    <w:pPr>
      <w:jc w:val="center"/>
    </w:pPr>
    <w:rPr>
      <w:sz w:val="28"/>
      <w:szCs w:val="28"/>
    </w:rPr>
  </w:style>
  <w:style w:type="character" w:styleId="af7">
    <w:name w:val="Hyperlink"/>
    <w:basedOn w:val="a0"/>
    <w:uiPriority w:val="99"/>
    <w:unhideWhenUsed/>
    <w:rsid w:val="00815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86C77-C0C9-4D68-854F-EAAF8AE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User</cp:lastModifiedBy>
  <cp:revision>12</cp:revision>
  <dcterms:created xsi:type="dcterms:W3CDTF">2018-02-26T08:13:00Z</dcterms:created>
  <dcterms:modified xsi:type="dcterms:W3CDTF">2018-03-09T20:26:00Z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