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9D" w:rsidRPr="009E519D" w:rsidRDefault="009E519D" w:rsidP="009E51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4"/>
          <w:szCs w:val="34"/>
        </w:rPr>
      </w:pPr>
      <w:r w:rsidRPr="009E519D">
        <w:rPr>
          <w:rFonts w:ascii="Times New Roman" w:hAnsi="Times New Roman" w:cs="Times New Roman"/>
          <w:sz w:val="44"/>
          <w:szCs w:val="34"/>
        </w:rPr>
        <w:t xml:space="preserve">A nonparametric point estimation technique using the </w:t>
      </w:r>
      <w:r w:rsidRPr="009E519D">
        <w:rPr>
          <w:rFonts w:ascii="Times New Roman" w:eastAsiaTheme="minorEastAsia" w:hAnsi="Times New Roman" w:cs="Times New Roman"/>
          <w:i/>
          <w:sz w:val="44"/>
          <w:szCs w:val="34"/>
        </w:rPr>
        <w:t>m</w:t>
      </w:r>
      <w:r w:rsidRPr="009E519D">
        <w:rPr>
          <w:rFonts w:ascii="Times New Roman" w:hAnsi="Times New Roman" w:cs="Times New Roman"/>
          <w:sz w:val="44"/>
          <w:szCs w:val="34"/>
        </w:rPr>
        <w:t>-out-of-</w:t>
      </w:r>
      <w:r w:rsidRPr="009E519D">
        <w:rPr>
          <w:rFonts w:ascii="Times New Roman" w:eastAsiaTheme="minorEastAsia" w:hAnsi="Times New Roman" w:cs="Times New Roman"/>
          <w:i/>
          <w:sz w:val="44"/>
          <w:szCs w:val="34"/>
        </w:rPr>
        <w:t>n</w:t>
      </w:r>
      <w:r w:rsidRPr="009E519D">
        <w:rPr>
          <w:rFonts w:ascii="Times New Roman" w:hAnsi="Times New Roman" w:cs="Times New Roman"/>
          <w:sz w:val="44"/>
          <w:szCs w:val="34"/>
        </w:rPr>
        <w:t xml:space="preserve"> bootstrap</w:t>
      </w:r>
    </w:p>
    <w:p w:rsidR="009E519D" w:rsidRPr="001B1E63" w:rsidRDefault="009E519D" w:rsidP="009E51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1B1E63">
        <w:rPr>
          <w:rFonts w:ascii="Times New Roman" w:hAnsi="Times New Roman" w:cs="Times New Roman"/>
          <w:sz w:val="32"/>
          <w:szCs w:val="24"/>
        </w:rPr>
        <w:t xml:space="preserve">Leonard Santana </w:t>
      </w:r>
      <w:r w:rsidRPr="001B1E63">
        <w:rPr>
          <w:rFonts w:ascii="Times New Roman" w:hAnsi="Times New Roman" w:cs="Times New Roman"/>
          <w:sz w:val="32"/>
          <w:szCs w:val="24"/>
        </w:rPr>
        <w:t xml:space="preserve">&amp; </w:t>
      </w:r>
      <w:r w:rsidRPr="001B1E63">
        <w:rPr>
          <w:rFonts w:ascii="Times New Roman" w:hAnsi="Times New Roman" w:cs="Times New Roman"/>
          <w:sz w:val="32"/>
          <w:szCs w:val="24"/>
        </w:rPr>
        <w:t xml:space="preserve">Jan W.H. </w:t>
      </w:r>
      <w:proofErr w:type="spellStart"/>
      <w:r w:rsidRPr="001B1E63">
        <w:rPr>
          <w:rFonts w:ascii="Times New Roman" w:hAnsi="Times New Roman" w:cs="Times New Roman"/>
          <w:sz w:val="32"/>
          <w:szCs w:val="24"/>
        </w:rPr>
        <w:t>Swanepoel</w:t>
      </w:r>
      <w:proofErr w:type="spellEnd"/>
    </w:p>
    <w:p w:rsidR="009E519D" w:rsidRPr="001B1E63" w:rsidRDefault="009E519D" w:rsidP="009E51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1B1E63">
        <w:rPr>
          <w:rFonts w:ascii="Times New Roman" w:hAnsi="Times New Roman" w:cs="Times New Roman"/>
          <w:sz w:val="24"/>
          <w:szCs w:val="20"/>
        </w:rPr>
        <w:t>Department of Statistics, North-West University, Potchefstroom, South Africa</w:t>
      </w:r>
    </w:p>
    <w:p w:rsidR="009E519D" w:rsidRDefault="009E519D" w:rsidP="009E51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1B1E63" w:rsidRPr="001B1E63" w:rsidRDefault="001B1E63" w:rsidP="001B1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B1E63">
        <w:rPr>
          <w:rFonts w:ascii="Times New Roman" w:hAnsi="Times New Roman" w:cs="Times New Roman"/>
          <w:b/>
          <w:sz w:val="24"/>
          <w:szCs w:val="20"/>
        </w:rPr>
        <w:t>Key words:</w:t>
      </w:r>
      <w:r w:rsidRPr="001B1E63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1B1E63">
        <w:rPr>
          <w:rFonts w:ascii="Times New Roman" w:hAnsi="Times New Roman" w:cs="Times New Roman"/>
          <w:sz w:val="24"/>
          <w:szCs w:val="20"/>
        </w:rPr>
        <w:t>BRAGGing</w:t>
      </w:r>
      <w:proofErr w:type="spellEnd"/>
      <w:r w:rsidRPr="001B1E63">
        <w:rPr>
          <w:rFonts w:ascii="Times New Roman" w:hAnsi="Times New Roman" w:cs="Times New Roman"/>
          <w:sz w:val="24"/>
          <w:szCs w:val="20"/>
        </w:rPr>
        <w:t>, Cornish-Fisher expansion, m-out-of-n bootstrap, Monte-Carlo study, point</w:t>
      </w:r>
      <w:r w:rsidRPr="001B1E63">
        <w:rPr>
          <w:rFonts w:ascii="Times New Roman" w:hAnsi="Times New Roman" w:cs="Times New Roman"/>
          <w:sz w:val="24"/>
          <w:szCs w:val="20"/>
        </w:rPr>
        <w:t xml:space="preserve"> </w:t>
      </w:r>
      <w:r w:rsidRPr="001B1E63">
        <w:rPr>
          <w:rFonts w:ascii="Times New Roman" w:hAnsi="Times New Roman" w:cs="Times New Roman"/>
          <w:sz w:val="24"/>
          <w:szCs w:val="20"/>
        </w:rPr>
        <w:t>estimation, resample size, smooth function model.</w:t>
      </w:r>
    </w:p>
    <w:p w:rsidR="001B1E63" w:rsidRPr="009E519D" w:rsidRDefault="001B1E63" w:rsidP="009E51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bookmarkStart w:id="0" w:name="_GoBack"/>
      <w:bookmarkEnd w:id="0"/>
    </w:p>
    <w:p w:rsidR="00591CE9" w:rsidRPr="009E519D" w:rsidRDefault="009E519D" w:rsidP="009E51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9E519D">
        <w:rPr>
          <w:rFonts w:ascii="Times New Roman" w:hAnsi="Times New Roman" w:cs="Times New Roman"/>
          <w:sz w:val="28"/>
          <w:szCs w:val="20"/>
        </w:rPr>
        <w:t>We investigate a method which can be used to improve an existing point estimator by a</w:t>
      </w:r>
      <w:r w:rsidRPr="009E519D">
        <w:rPr>
          <w:rFonts w:ascii="Times New Roman" w:hAnsi="Times New Roman" w:cs="Times New Roman"/>
          <w:sz w:val="28"/>
          <w:szCs w:val="20"/>
        </w:rPr>
        <w:t xml:space="preserve"> </w:t>
      </w:r>
      <w:r w:rsidRPr="009E519D">
        <w:rPr>
          <w:rFonts w:ascii="Times New Roman" w:hAnsi="Times New Roman" w:cs="Times New Roman"/>
          <w:sz w:val="28"/>
          <w:szCs w:val="20"/>
        </w:rPr>
        <w:t xml:space="preserve">modification of the estimator and by using the </w:t>
      </w:r>
      <w:r w:rsidRPr="009E519D">
        <w:rPr>
          <w:rFonts w:ascii="Times New Roman" w:hAnsi="Times New Roman" w:cs="Times New Roman"/>
          <w:i/>
          <w:sz w:val="28"/>
          <w:szCs w:val="20"/>
        </w:rPr>
        <w:t>m</w:t>
      </w:r>
      <w:r w:rsidRPr="009E519D">
        <w:rPr>
          <w:rFonts w:ascii="Times New Roman" w:hAnsi="Times New Roman" w:cs="Times New Roman"/>
          <w:sz w:val="28"/>
          <w:szCs w:val="20"/>
        </w:rPr>
        <w:t>-out-of-</w:t>
      </w:r>
      <w:r w:rsidRPr="009E519D">
        <w:rPr>
          <w:rFonts w:ascii="Times New Roman" w:hAnsi="Times New Roman" w:cs="Times New Roman"/>
          <w:i/>
          <w:sz w:val="28"/>
          <w:szCs w:val="20"/>
        </w:rPr>
        <w:t>n</w:t>
      </w:r>
      <w:r w:rsidRPr="009E519D">
        <w:rPr>
          <w:rFonts w:ascii="Times New Roman" w:hAnsi="Times New Roman" w:cs="Times New Roman"/>
          <w:sz w:val="28"/>
          <w:szCs w:val="20"/>
        </w:rPr>
        <w:t xml:space="preserve"> bootstrap. The estimation method used,</w:t>
      </w:r>
      <w:r w:rsidRPr="009E519D">
        <w:rPr>
          <w:rFonts w:ascii="Times New Roman" w:hAnsi="Times New Roman" w:cs="Times New Roman"/>
          <w:sz w:val="28"/>
          <w:szCs w:val="20"/>
        </w:rPr>
        <w:t xml:space="preserve"> </w:t>
      </w:r>
      <w:r w:rsidRPr="009E519D">
        <w:rPr>
          <w:rFonts w:ascii="Times New Roman" w:hAnsi="Times New Roman" w:cs="Times New Roman"/>
          <w:sz w:val="28"/>
          <w:szCs w:val="20"/>
        </w:rPr>
        <w:t xml:space="preserve">known as bootstrap robust aggregating (or </w:t>
      </w:r>
      <w:proofErr w:type="spellStart"/>
      <w:r w:rsidRPr="009E519D">
        <w:rPr>
          <w:rFonts w:ascii="Times New Roman" w:hAnsi="Times New Roman" w:cs="Times New Roman"/>
          <w:sz w:val="28"/>
          <w:szCs w:val="20"/>
        </w:rPr>
        <w:t>BRAGGing</w:t>
      </w:r>
      <w:proofErr w:type="spellEnd"/>
      <w:r w:rsidRPr="009E519D">
        <w:rPr>
          <w:rFonts w:ascii="Times New Roman" w:hAnsi="Times New Roman" w:cs="Times New Roman"/>
          <w:sz w:val="28"/>
          <w:szCs w:val="20"/>
        </w:rPr>
        <w:t>) in the literature, will be applied in general</w:t>
      </w:r>
      <w:r w:rsidRPr="009E519D">
        <w:rPr>
          <w:rFonts w:ascii="Times New Roman" w:hAnsi="Times New Roman" w:cs="Times New Roman"/>
          <w:sz w:val="28"/>
          <w:szCs w:val="20"/>
        </w:rPr>
        <w:t xml:space="preserve"> </w:t>
      </w:r>
      <w:r w:rsidRPr="009E519D">
        <w:rPr>
          <w:rFonts w:ascii="Times New Roman" w:hAnsi="Times New Roman" w:cs="Times New Roman"/>
          <w:sz w:val="28"/>
          <w:szCs w:val="20"/>
        </w:rPr>
        <w:t>to the estimators that satisfy the smooth function model (for example, a mean, a variance, a ratio of</w:t>
      </w:r>
      <w:r w:rsidRPr="009E519D">
        <w:rPr>
          <w:rFonts w:ascii="Times New Roman" w:hAnsi="Times New Roman" w:cs="Times New Roman"/>
          <w:sz w:val="28"/>
          <w:szCs w:val="20"/>
        </w:rPr>
        <w:t xml:space="preserve"> </w:t>
      </w:r>
      <w:r w:rsidRPr="009E519D">
        <w:rPr>
          <w:rFonts w:ascii="Times New Roman" w:hAnsi="Times New Roman" w:cs="Times New Roman"/>
          <w:sz w:val="28"/>
          <w:szCs w:val="20"/>
        </w:rPr>
        <w:t>means or variances, or a correlation coefficient), and then specifically to an estimator for the population</w:t>
      </w:r>
      <w:r w:rsidRPr="009E519D">
        <w:rPr>
          <w:rFonts w:ascii="Times New Roman" w:hAnsi="Times New Roman" w:cs="Times New Roman"/>
          <w:sz w:val="28"/>
          <w:szCs w:val="20"/>
        </w:rPr>
        <w:t xml:space="preserve"> </w:t>
      </w:r>
      <w:r w:rsidRPr="009E519D">
        <w:rPr>
          <w:rFonts w:ascii="Times New Roman" w:hAnsi="Times New Roman" w:cs="Times New Roman"/>
          <w:sz w:val="28"/>
          <w:szCs w:val="20"/>
        </w:rPr>
        <w:t xml:space="preserve">mean. </w:t>
      </w:r>
      <w:proofErr w:type="spellStart"/>
      <w:r w:rsidRPr="009E519D">
        <w:rPr>
          <w:rFonts w:ascii="Times New Roman" w:hAnsi="Times New Roman" w:cs="Times New Roman"/>
          <w:sz w:val="28"/>
          <w:szCs w:val="20"/>
        </w:rPr>
        <w:t>BRAGGing</w:t>
      </w:r>
      <w:proofErr w:type="spellEnd"/>
      <w:r w:rsidRPr="009E519D">
        <w:rPr>
          <w:rFonts w:ascii="Times New Roman" w:hAnsi="Times New Roman" w:cs="Times New Roman"/>
          <w:sz w:val="28"/>
          <w:szCs w:val="20"/>
        </w:rPr>
        <w:t xml:space="preserve"> estimators based on both a naive and corrected version of the </w:t>
      </w:r>
      <w:r w:rsidRPr="009E519D">
        <w:rPr>
          <w:rFonts w:ascii="Times New Roman" w:hAnsi="Times New Roman" w:cs="Times New Roman"/>
          <w:i/>
          <w:sz w:val="28"/>
          <w:szCs w:val="20"/>
        </w:rPr>
        <w:t>m</w:t>
      </w:r>
      <w:r w:rsidRPr="009E519D">
        <w:rPr>
          <w:rFonts w:ascii="Times New Roman" w:hAnsi="Times New Roman" w:cs="Times New Roman"/>
          <w:sz w:val="28"/>
          <w:szCs w:val="20"/>
        </w:rPr>
        <w:t>-out-of-</w:t>
      </w:r>
      <w:r w:rsidRPr="009E519D">
        <w:rPr>
          <w:rFonts w:ascii="Times New Roman" w:hAnsi="Times New Roman" w:cs="Times New Roman"/>
          <w:i/>
          <w:sz w:val="28"/>
          <w:szCs w:val="20"/>
        </w:rPr>
        <w:t>n</w:t>
      </w:r>
      <w:r w:rsidRPr="009E519D">
        <w:rPr>
          <w:rFonts w:ascii="Times New Roman" w:hAnsi="Times New Roman" w:cs="Times New Roman"/>
          <w:sz w:val="28"/>
          <w:szCs w:val="20"/>
        </w:rPr>
        <w:t xml:space="preserve"> </w:t>
      </w:r>
      <w:r w:rsidRPr="009E519D">
        <w:rPr>
          <w:rFonts w:ascii="Times New Roman" w:hAnsi="Times New Roman" w:cs="Times New Roman"/>
          <w:sz w:val="28"/>
          <w:szCs w:val="20"/>
        </w:rPr>
        <w:t>bootstrap will be considered. We conclude with proposed data-based choices of the resample size,</w:t>
      </w:r>
      <w:r w:rsidRPr="009E519D">
        <w:rPr>
          <w:rFonts w:ascii="Times New Roman" w:hAnsi="Times New Roman" w:cs="Times New Roman"/>
          <w:sz w:val="28"/>
          <w:szCs w:val="20"/>
        </w:rPr>
        <w:t xml:space="preserve"> </w:t>
      </w:r>
      <w:r w:rsidRPr="009E519D">
        <w:rPr>
          <w:rFonts w:ascii="Times New Roman" w:eastAsiaTheme="minorEastAsia" w:hAnsi="Times New Roman" w:cs="Times New Roman"/>
          <w:i/>
          <w:sz w:val="28"/>
          <w:szCs w:val="20"/>
        </w:rPr>
        <w:t>m</w:t>
      </w:r>
      <w:r w:rsidRPr="009E519D">
        <w:rPr>
          <w:rFonts w:ascii="Times New Roman" w:hAnsi="Times New Roman" w:cs="Times New Roman"/>
          <w:sz w:val="28"/>
          <w:szCs w:val="20"/>
        </w:rPr>
        <w:t>, as well as Monte-Carlo studies illustrating the performance of the estimators when estimating the</w:t>
      </w:r>
      <w:r w:rsidRPr="009E519D">
        <w:rPr>
          <w:rFonts w:ascii="Times New Roman" w:hAnsi="Times New Roman" w:cs="Times New Roman"/>
          <w:sz w:val="28"/>
          <w:szCs w:val="20"/>
        </w:rPr>
        <w:t xml:space="preserve"> </w:t>
      </w:r>
      <w:r w:rsidRPr="009E519D">
        <w:rPr>
          <w:rFonts w:ascii="Times New Roman" w:hAnsi="Times New Roman" w:cs="Times New Roman"/>
          <w:sz w:val="28"/>
          <w:szCs w:val="20"/>
        </w:rPr>
        <w:t>population mean for various distributions.</w:t>
      </w:r>
    </w:p>
    <w:sectPr w:rsidR="00591CE9" w:rsidRPr="009E5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9D"/>
    <w:rsid w:val="000771BB"/>
    <w:rsid w:val="001B1E63"/>
    <w:rsid w:val="00591CE9"/>
    <w:rsid w:val="009E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11438-9F87-45D8-B9FB-D1F02BE9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982</Characters>
  <Application>Microsoft Office Word</Application>
  <DocSecurity>0</DocSecurity>
  <Lines>8</Lines>
  <Paragraphs>2</Paragraphs>
  <ScaleCrop>false</ScaleCrop>
  <Company>North-West University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11803371</dc:creator>
  <cp:keywords/>
  <dc:description/>
  <cp:lastModifiedBy>11803371</cp:lastModifiedBy>
  <cp:revision>3</cp:revision>
  <dcterms:created xsi:type="dcterms:W3CDTF">2017-10-27T06:25:00Z</dcterms:created>
  <dcterms:modified xsi:type="dcterms:W3CDTF">2017-10-27T06:30:00Z</dcterms:modified>
</cp:coreProperties>
</file>