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80" w:rsidRPr="004F15EB" w:rsidRDefault="007F644F" w:rsidP="004F15EB">
      <w:pPr>
        <w:pStyle w:val="Title"/>
      </w:pPr>
      <w:proofErr w:type="spellStart"/>
      <w:r w:rsidRPr="007F644F">
        <w:t>Modeling</w:t>
      </w:r>
      <w:proofErr w:type="spellEnd"/>
      <w:r w:rsidRPr="007F644F">
        <w:t xml:space="preserve"> the fair market price of </w:t>
      </w:r>
      <w:proofErr w:type="spellStart"/>
      <w:r w:rsidRPr="007F644F">
        <w:t>Sukuk</w:t>
      </w:r>
      <w:proofErr w:type="spellEnd"/>
      <w:r w:rsidRPr="007F644F">
        <w:t xml:space="preserve"> </w:t>
      </w:r>
      <w:proofErr w:type="spellStart"/>
      <w:r w:rsidRPr="007F644F">
        <w:t>Mudharabah</w:t>
      </w:r>
      <w:proofErr w:type="spellEnd"/>
      <w:r w:rsidRPr="007F644F">
        <w:t xml:space="preserve"> using </w:t>
      </w:r>
      <w:proofErr w:type="spellStart"/>
      <w:proofErr w:type="gramStart"/>
      <w:r w:rsidRPr="007F644F">
        <w:t>monte</w:t>
      </w:r>
      <w:proofErr w:type="spellEnd"/>
      <w:r w:rsidRPr="007F644F">
        <w:t xml:space="preserve"> </w:t>
      </w:r>
      <w:proofErr w:type="spellStart"/>
      <w:r w:rsidRPr="007F644F">
        <w:t>carlo</w:t>
      </w:r>
      <w:proofErr w:type="spellEnd"/>
      <w:proofErr w:type="gramEnd"/>
      <w:r w:rsidRPr="007F644F">
        <w:t xml:space="preserve"> simulation approach</w:t>
      </w:r>
    </w:p>
    <w:p w:rsidR="007F644F" w:rsidRPr="007F644F" w:rsidRDefault="007F644F" w:rsidP="007F644F">
      <w:pPr>
        <w:shd w:val="clear" w:color="auto" w:fill="FFFFFF"/>
        <w:spacing w:before="461" w:after="120"/>
        <w:ind w:left="10"/>
        <w:jc w:val="center"/>
        <w:rPr>
          <w:sz w:val="28"/>
          <w:szCs w:val="28"/>
        </w:rPr>
      </w:pPr>
      <w:proofErr w:type="spellStart"/>
      <w:r w:rsidRPr="007F644F">
        <w:rPr>
          <w:sz w:val="28"/>
          <w:szCs w:val="28"/>
        </w:rPr>
        <w:t>Dedi</w:t>
      </w:r>
      <w:proofErr w:type="spellEnd"/>
      <w:r w:rsidRPr="007F644F">
        <w:rPr>
          <w:sz w:val="28"/>
          <w:szCs w:val="28"/>
        </w:rPr>
        <w:t xml:space="preserve"> Rosadi</w:t>
      </w:r>
      <w:r w:rsidRPr="008773FF">
        <w:rPr>
          <w:sz w:val="28"/>
          <w:szCs w:val="28"/>
          <w:vertAlign w:val="superscript"/>
        </w:rPr>
        <w:t>1</w:t>
      </w:r>
      <w:r w:rsidRPr="007F644F">
        <w:rPr>
          <w:sz w:val="28"/>
          <w:szCs w:val="28"/>
        </w:rPr>
        <w:t xml:space="preserve">*, </w:t>
      </w:r>
      <w:proofErr w:type="spellStart"/>
      <w:r w:rsidRPr="007F644F">
        <w:rPr>
          <w:sz w:val="28"/>
          <w:szCs w:val="28"/>
        </w:rPr>
        <w:t>Heni</w:t>
      </w:r>
      <w:proofErr w:type="spellEnd"/>
      <w:r w:rsidRPr="007F644F">
        <w:rPr>
          <w:sz w:val="28"/>
          <w:szCs w:val="28"/>
        </w:rPr>
        <w:t xml:space="preserve"> Wahyuni</w:t>
      </w:r>
      <w:r w:rsidRPr="008773FF">
        <w:rPr>
          <w:sz w:val="28"/>
          <w:szCs w:val="28"/>
          <w:vertAlign w:val="superscript"/>
        </w:rPr>
        <w:t>2</w:t>
      </w:r>
      <w:r w:rsidRPr="007F644F">
        <w:rPr>
          <w:sz w:val="28"/>
          <w:szCs w:val="28"/>
        </w:rPr>
        <w:t>, Sri Redjeki</w:t>
      </w:r>
      <w:r w:rsidRPr="008773FF">
        <w:rPr>
          <w:sz w:val="28"/>
          <w:szCs w:val="28"/>
          <w:vertAlign w:val="superscript"/>
        </w:rPr>
        <w:t>3</w:t>
      </w:r>
      <w:r w:rsidRPr="007F644F">
        <w:rPr>
          <w:sz w:val="28"/>
          <w:szCs w:val="28"/>
        </w:rPr>
        <w:t>, Muslim</w:t>
      </w:r>
      <w:r w:rsidRPr="008773FF">
        <w:rPr>
          <w:sz w:val="28"/>
          <w:szCs w:val="28"/>
          <w:vertAlign w:val="superscript"/>
        </w:rPr>
        <w:t>4</w:t>
      </w:r>
    </w:p>
    <w:p w:rsidR="007F644F" w:rsidRDefault="007F644F" w:rsidP="007F644F">
      <w:pPr>
        <w:autoSpaceDE w:val="0"/>
        <w:autoSpaceDN w:val="0"/>
        <w:adjustRightInd w:val="0"/>
        <w:spacing w:after="120"/>
        <w:rPr>
          <w:lang w:eastAsia="en-GB"/>
        </w:rPr>
      </w:pPr>
    </w:p>
    <w:p w:rsidR="007F644F" w:rsidRPr="007F644F" w:rsidRDefault="007F644F" w:rsidP="007F644F">
      <w:pPr>
        <w:autoSpaceDE w:val="0"/>
        <w:autoSpaceDN w:val="0"/>
        <w:adjustRightInd w:val="0"/>
        <w:spacing w:after="120"/>
        <w:jc w:val="center"/>
        <w:rPr>
          <w:b/>
          <w:lang w:eastAsia="en-GB"/>
        </w:rPr>
      </w:pPr>
      <w:r w:rsidRPr="007F644F">
        <w:rPr>
          <w:b/>
          <w:lang w:eastAsia="en-GB"/>
        </w:rPr>
        <w:t>Abstract</w:t>
      </w:r>
    </w:p>
    <w:p w:rsidR="007F644F" w:rsidRPr="007F644F" w:rsidRDefault="007F644F" w:rsidP="007F644F">
      <w:pPr>
        <w:autoSpaceDE w:val="0"/>
        <w:autoSpaceDN w:val="0"/>
        <w:adjustRightInd w:val="0"/>
        <w:spacing w:after="120"/>
        <w:rPr>
          <w:lang w:eastAsia="en-GB"/>
        </w:rPr>
      </w:pPr>
      <w:proofErr w:type="spellStart"/>
      <w:r w:rsidRPr="007F644F">
        <w:rPr>
          <w:lang w:eastAsia="en-GB"/>
        </w:rPr>
        <w:t>Shariah</w:t>
      </w:r>
      <w:proofErr w:type="spellEnd"/>
      <w:r w:rsidRPr="007F644F">
        <w:rPr>
          <w:lang w:eastAsia="en-GB"/>
        </w:rPr>
        <w:t xml:space="preserve"> financial products are currently developing in sharia financial market, including in Indonesia bond market. One of the most important products is called as </w:t>
      </w:r>
      <w:proofErr w:type="spellStart"/>
      <w:r w:rsidRPr="007F644F">
        <w:rPr>
          <w:lang w:eastAsia="en-GB"/>
        </w:rPr>
        <w:t>Sukuk</w:t>
      </w:r>
      <w:proofErr w:type="spellEnd"/>
      <w:r w:rsidRPr="007F644F">
        <w:rPr>
          <w:lang w:eastAsia="en-GB"/>
        </w:rPr>
        <w:t xml:space="preserve"> which is commonly referred to as "sharia compliant" bonds. The types of </w:t>
      </w:r>
      <w:proofErr w:type="spellStart"/>
      <w:r w:rsidRPr="007F644F">
        <w:rPr>
          <w:lang w:eastAsia="en-GB"/>
        </w:rPr>
        <w:t>Sukuk</w:t>
      </w:r>
      <w:proofErr w:type="spellEnd"/>
      <w:r w:rsidRPr="007F644F">
        <w:rPr>
          <w:lang w:eastAsia="en-GB"/>
        </w:rPr>
        <w:t xml:space="preserve"> that have been wid</w:t>
      </w:r>
      <w:r w:rsidRPr="007F644F">
        <w:rPr>
          <w:lang w:eastAsia="en-GB"/>
        </w:rPr>
        <w:t>e</w:t>
      </w:r>
      <w:r w:rsidRPr="007F644F">
        <w:rPr>
          <w:lang w:eastAsia="en-GB"/>
        </w:rPr>
        <w:t xml:space="preserve">ly traded in Indonesia until now are </w:t>
      </w:r>
      <w:proofErr w:type="spellStart"/>
      <w:r w:rsidRPr="007F644F">
        <w:rPr>
          <w:lang w:eastAsia="en-GB"/>
        </w:rPr>
        <w:t>Sukuk</w:t>
      </w:r>
      <w:proofErr w:type="spellEnd"/>
      <w:r w:rsidRPr="007F644F">
        <w:rPr>
          <w:lang w:eastAsia="en-GB"/>
        </w:rPr>
        <w:t xml:space="preserve"> </w:t>
      </w:r>
      <w:proofErr w:type="spellStart"/>
      <w:r w:rsidRPr="007F644F">
        <w:rPr>
          <w:lang w:eastAsia="en-GB"/>
        </w:rPr>
        <w:t>Ijarah</w:t>
      </w:r>
      <w:proofErr w:type="spellEnd"/>
      <w:r w:rsidRPr="007F644F">
        <w:rPr>
          <w:lang w:eastAsia="en-GB"/>
        </w:rPr>
        <w:t xml:space="preserve"> and </w:t>
      </w:r>
      <w:proofErr w:type="spellStart"/>
      <w:r w:rsidRPr="007F644F">
        <w:rPr>
          <w:lang w:eastAsia="en-GB"/>
        </w:rPr>
        <w:t>Sukuk</w:t>
      </w:r>
      <w:proofErr w:type="spellEnd"/>
      <w:r w:rsidRPr="007F644F">
        <w:rPr>
          <w:lang w:eastAsia="en-GB"/>
        </w:rPr>
        <w:t xml:space="preserve"> </w:t>
      </w:r>
      <w:proofErr w:type="spellStart"/>
      <w:r w:rsidRPr="007F644F">
        <w:rPr>
          <w:lang w:eastAsia="en-GB"/>
        </w:rPr>
        <w:t>Mudharabah</w:t>
      </w:r>
      <w:proofErr w:type="spellEnd"/>
      <w:r w:rsidRPr="007F644F">
        <w:rPr>
          <w:lang w:eastAsia="en-GB"/>
        </w:rPr>
        <w:t xml:space="preserve">. In this paper we consider the method to evaluate the fair market price of </w:t>
      </w:r>
      <w:proofErr w:type="spellStart"/>
      <w:r w:rsidRPr="007F644F">
        <w:rPr>
          <w:lang w:eastAsia="en-GB"/>
        </w:rPr>
        <w:t>sukuk</w:t>
      </w:r>
      <w:proofErr w:type="spellEnd"/>
      <w:r w:rsidRPr="007F644F">
        <w:rPr>
          <w:lang w:eastAsia="en-GB"/>
        </w:rPr>
        <w:t xml:space="preserve"> </w:t>
      </w:r>
      <w:proofErr w:type="spellStart"/>
      <w:r w:rsidRPr="007F644F">
        <w:rPr>
          <w:lang w:eastAsia="en-GB"/>
        </w:rPr>
        <w:t>mudharabah</w:t>
      </w:r>
      <w:proofErr w:type="spellEnd"/>
      <w:r w:rsidRPr="007F644F">
        <w:rPr>
          <w:lang w:eastAsia="en-GB"/>
        </w:rPr>
        <w:t xml:space="preserve"> based on </w:t>
      </w:r>
      <w:proofErr w:type="spellStart"/>
      <w:proofErr w:type="gramStart"/>
      <w:r w:rsidRPr="007F644F">
        <w:rPr>
          <w:lang w:eastAsia="en-GB"/>
        </w:rPr>
        <w:t>monte</w:t>
      </w:r>
      <w:proofErr w:type="spellEnd"/>
      <w:r w:rsidRPr="007F644F">
        <w:rPr>
          <w:lang w:eastAsia="en-GB"/>
        </w:rPr>
        <w:t xml:space="preserve"> </w:t>
      </w:r>
      <w:proofErr w:type="spellStart"/>
      <w:r w:rsidRPr="007F644F">
        <w:rPr>
          <w:lang w:eastAsia="en-GB"/>
        </w:rPr>
        <w:t>carlo</w:t>
      </w:r>
      <w:proofErr w:type="spellEnd"/>
      <w:proofErr w:type="gramEnd"/>
      <w:r w:rsidRPr="007F644F">
        <w:rPr>
          <w:lang w:eastAsia="en-GB"/>
        </w:rPr>
        <w:t xml:space="preserve"> simulation approach. We provide the empirical studies using data from Indonesia Bonds ma</w:t>
      </w:r>
      <w:r w:rsidRPr="007F644F">
        <w:rPr>
          <w:lang w:eastAsia="en-GB"/>
        </w:rPr>
        <w:t>r</w:t>
      </w:r>
      <w:r w:rsidRPr="007F644F">
        <w:rPr>
          <w:lang w:eastAsia="en-GB"/>
        </w:rPr>
        <w:t>ket.</w:t>
      </w:r>
    </w:p>
    <w:p w:rsidR="008773FF" w:rsidRPr="00EF7F11" w:rsidRDefault="008773FF" w:rsidP="008773FF">
      <w:pPr>
        <w:shd w:val="clear" w:color="auto" w:fill="FFFFFF"/>
        <w:spacing w:before="187"/>
        <w:ind w:left="10"/>
        <w:rPr>
          <w:i/>
          <w:iCs/>
          <w:color w:val="000000"/>
          <w:spacing w:val="3"/>
        </w:rPr>
      </w:pPr>
      <w:r w:rsidRPr="00571C9E">
        <w:rPr>
          <w:b/>
        </w:rPr>
        <w:t xml:space="preserve">Keywords: </w:t>
      </w:r>
      <w:proofErr w:type="spellStart"/>
      <w:r w:rsidRPr="008773FF">
        <w:rPr>
          <w:lang w:eastAsia="en-GB"/>
        </w:rPr>
        <w:t>Sukuk</w:t>
      </w:r>
      <w:proofErr w:type="spellEnd"/>
      <w:r w:rsidRPr="008773FF">
        <w:rPr>
          <w:lang w:eastAsia="en-GB"/>
        </w:rPr>
        <w:t xml:space="preserve"> </w:t>
      </w:r>
      <w:proofErr w:type="spellStart"/>
      <w:r w:rsidRPr="008773FF">
        <w:rPr>
          <w:lang w:eastAsia="en-GB"/>
        </w:rPr>
        <w:t>mudharabah</w:t>
      </w:r>
      <w:proofErr w:type="spellEnd"/>
      <w:r w:rsidRPr="008773FF">
        <w:rPr>
          <w:lang w:eastAsia="en-GB"/>
        </w:rPr>
        <w:t xml:space="preserve">, sharia bond, fair market price, </w:t>
      </w:r>
      <w:proofErr w:type="spellStart"/>
      <w:proofErr w:type="gramStart"/>
      <w:r w:rsidRPr="008773FF">
        <w:rPr>
          <w:lang w:eastAsia="en-GB"/>
        </w:rPr>
        <w:t>monte</w:t>
      </w:r>
      <w:proofErr w:type="spellEnd"/>
      <w:r w:rsidRPr="008773FF">
        <w:rPr>
          <w:lang w:eastAsia="en-GB"/>
        </w:rPr>
        <w:t xml:space="preserve"> </w:t>
      </w:r>
      <w:proofErr w:type="spellStart"/>
      <w:r w:rsidRPr="008773FF">
        <w:rPr>
          <w:lang w:eastAsia="en-GB"/>
        </w:rPr>
        <w:t>carlo</w:t>
      </w:r>
      <w:proofErr w:type="spellEnd"/>
      <w:proofErr w:type="gramEnd"/>
      <w:r w:rsidRPr="008773FF">
        <w:rPr>
          <w:lang w:eastAsia="en-GB"/>
        </w:rPr>
        <w:t xml:space="preserve"> simulation</w:t>
      </w:r>
    </w:p>
    <w:p w:rsidR="00D70680" w:rsidRDefault="00D70680" w:rsidP="00D70680">
      <w:pPr>
        <w:autoSpaceDE w:val="0"/>
        <w:autoSpaceDN w:val="0"/>
        <w:adjustRightInd w:val="0"/>
        <w:spacing w:after="0" w:line="240" w:lineRule="auto"/>
        <w:rPr>
          <w:lang w:eastAsia="en-GB"/>
        </w:rPr>
      </w:pPr>
    </w:p>
    <w:p w:rsidR="00D70680" w:rsidRPr="00D70680" w:rsidRDefault="00D70680" w:rsidP="00D70680">
      <w:pPr>
        <w:autoSpaceDE w:val="0"/>
        <w:autoSpaceDN w:val="0"/>
        <w:adjustRightInd w:val="0"/>
        <w:spacing w:after="0" w:line="240" w:lineRule="auto"/>
        <w:rPr>
          <w:b/>
          <w:lang w:eastAsia="en-GB"/>
        </w:rPr>
      </w:pPr>
      <w:r w:rsidRPr="00D70680">
        <w:rPr>
          <w:b/>
          <w:lang w:eastAsia="en-GB"/>
        </w:rPr>
        <w:t>References</w:t>
      </w:r>
    </w:p>
    <w:p w:rsidR="00D70680" w:rsidRDefault="00D70680" w:rsidP="00D70680">
      <w:pPr>
        <w:autoSpaceDE w:val="0"/>
        <w:autoSpaceDN w:val="0"/>
        <w:adjustRightInd w:val="0"/>
        <w:spacing w:after="0" w:line="240" w:lineRule="auto"/>
        <w:rPr>
          <w:lang w:eastAsia="en-GB"/>
        </w:rPr>
      </w:pPr>
    </w:p>
    <w:p w:rsidR="00F86979" w:rsidRPr="00F86979" w:rsidRDefault="00D70680" w:rsidP="00F869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lang w:eastAsia="en-GB"/>
        </w:rPr>
      </w:pPr>
      <w:r w:rsidRPr="00D70680">
        <w:rPr>
          <w:lang w:eastAsia="en-GB"/>
        </w:rPr>
        <w:t>[1]</w:t>
      </w:r>
      <w:r>
        <w:rPr>
          <w:lang w:eastAsia="en-GB"/>
        </w:rPr>
        <w:tab/>
      </w:r>
      <w:proofErr w:type="spellStart"/>
      <w:r w:rsidR="00F86979" w:rsidRPr="00F86979">
        <w:rPr>
          <w:lang w:eastAsia="en-GB"/>
        </w:rPr>
        <w:t>Usmani</w:t>
      </w:r>
      <w:proofErr w:type="spellEnd"/>
      <w:r w:rsidR="00F86979" w:rsidRPr="00F86979">
        <w:rPr>
          <w:lang w:eastAsia="en-GB"/>
        </w:rPr>
        <w:t xml:space="preserve">, M.T., 2007, </w:t>
      </w:r>
      <w:proofErr w:type="spellStart"/>
      <w:r w:rsidR="00F86979" w:rsidRPr="00F86979">
        <w:rPr>
          <w:bCs/>
          <w:lang w:eastAsia="en-GB"/>
        </w:rPr>
        <w:t>Sukuk</w:t>
      </w:r>
      <w:proofErr w:type="spellEnd"/>
      <w:r w:rsidR="00F86979" w:rsidRPr="00F86979">
        <w:rPr>
          <w:bCs/>
          <w:lang w:eastAsia="en-GB"/>
        </w:rPr>
        <w:t xml:space="preserve"> and their Contemporary Applications</w:t>
      </w:r>
      <w:r w:rsidR="00F86979" w:rsidRPr="00F86979">
        <w:rPr>
          <w:b/>
          <w:bCs/>
          <w:lang w:eastAsia="en-GB"/>
        </w:rPr>
        <w:t xml:space="preserve">, </w:t>
      </w:r>
      <w:r w:rsidR="00F86979" w:rsidRPr="00F86979">
        <w:rPr>
          <w:lang w:eastAsia="en-GB"/>
        </w:rPr>
        <w:t xml:space="preserve">AAOIFI </w:t>
      </w:r>
      <w:proofErr w:type="spellStart"/>
      <w:r w:rsidR="00F86979" w:rsidRPr="00F86979">
        <w:rPr>
          <w:lang w:eastAsia="en-GB"/>
        </w:rPr>
        <w:t>Shariah</w:t>
      </w:r>
      <w:proofErr w:type="spellEnd"/>
      <w:r w:rsidR="00F86979" w:rsidRPr="00F86979">
        <w:rPr>
          <w:lang w:eastAsia="en-GB"/>
        </w:rPr>
        <w:t xml:space="preserve"> Cou</w:t>
      </w:r>
      <w:r w:rsidR="00F86979" w:rsidRPr="00F86979">
        <w:rPr>
          <w:lang w:eastAsia="en-GB"/>
        </w:rPr>
        <w:t>n</w:t>
      </w:r>
      <w:r w:rsidR="00F86979" w:rsidRPr="00F86979">
        <w:rPr>
          <w:lang w:eastAsia="en-GB"/>
        </w:rPr>
        <w:t xml:space="preserve">cil </w:t>
      </w:r>
      <w:bookmarkStart w:id="0" w:name="_GoBack"/>
      <w:bookmarkEnd w:id="0"/>
      <w:r w:rsidR="00F86979" w:rsidRPr="00F86979">
        <w:rPr>
          <w:lang w:eastAsia="en-GB"/>
        </w:rPr>
        <w:t xml:space="preserve">meeting, Saudi Arabia  </w:t>
      </w:r>
    </w:p>
    <w:p w:rsidR="00F86979" w:rsidRDefault="00F86979" w:rsidP="00F86979">
      <w:pPr>
        <w:autoSpaceDE w:val="0"/>
        <w:autoSpaceDN w:val="0"/>
        <w:adjustRightInd w:val="0"/>
        <w:spacing w:after="120"/>
        <w:ind w:left="567" w:hanging="567"/>
        <w:rPr>
          <w:lang w:eastAsia="en-GB"/>
        </w:rPr>
      </w:pPr>
      <w:r>
        <w:rPr>
          <w:lang w:eastAsia="en-GB"/>
        </w:rPr>
        <w:t xml:space="preserve">[2]    </w:t>
      </w:r>
      <w:r w:rsidRPr="00F86979">
        <w:rPr>
          <w:lang w:eastAsia="en-GB"/>
        </w:rPr>
        <w:t xml:space="preserve">OJK, </w:t>
      </w:r>
      <w:proofErr w:type="gramStart"/>
      <w:r w:rsidRPr="00F86979">
        <w:rPr>
          <w:lang w:eastAsia="en-GB"/>
        </w:rPr>
        <w:t>2017 ,</w:t>
      </w:r>
      <w:proofErr w:type="gramEnd"/>
      <w:r w:rsidRPr="00F86979">
        <w:rPr>
          <w:lang w:eastAsia="en-GB"/>
        </w:rPr>
        <w:t xml:space="preserve"> </w:t>
      </w:r>
      <w:proofErr w:type="spellStart"/>
      <w:r w:rsidRPr="00F86979">
        <w:rPr>
          <w:lang w:eastAsia="en-GB"/>
        </w:rPr>
        <w:t>Statistik</w:t>
      </w:r>
      <w:proofErr w:type="spellEnd"/>
      <w:r w:rsidRPr="00F86979">
        <w:rPr>
          <w:lang w:eastAsia="en-GB"/>
        </w:rPr>
        <w:t xml:space="preserve"> </w:t>
      </w:r>
      <w:proofErr w:type="spellStart"/>
      <w:r w:rsidRPr="00F86979">
        <w:rPr>
          <w:lang w:eastAsia="en-GB"/>
        </w:rPr>
        <w:t>Sukuk</w:t>
      </w:r>
      <w:proofErr w:type="spellEnd"/>
      <w:r w:rsidRPr="00F86979">
        <w:rPr>
          <w:lang w:eastAsia="en-GB"/>
        </w:rPr>
        <w:t xml:space="preserve"> </w:t>
      </w:r>
      <w:proofErr w:type="spellStart"/>
      <w:r w:rsidRPr="00F86979">
        <w:rPr>
          <w:lang w:eastAsia="en-GB"/>
        </w:rPr>
        <w:t>Februari</w:t>
      </w:r>
      <w:proofErr w:type="spellEnd"/>
      <w:r w:rsidRPr="00F86979">
        <w:rPr>
          <w:lang w:eastAsia="en-GB"/>
        </w:rPr>
        <w:t xml:space="preserve"> 2017, OJK Indonesia</w:t>
      </w:r>
    </w:p>
    <w:p w:rsidR="00F86979" w:rsidRPr="00F86979" w:rsidRDefault="00F86979" w:rsidP="00F86979">
      <w:pPr>
        <w:autoSpaceDE w:val="0"/>
        <w:autoSpaceDN w:val="0"/>
        <w:adjustRightInd w:val="0"/>
        <w:spacing w:after="120"/>
        <w:ind w:left="357" w:hanging="357"/>
        <w:rPr>
          <w:lang w:eastAsia="en-GB"/>
        </w:rPr>
      </w:pPr>
    </w:p>
    <w:p w:rsidR="00D70680" w:rsidRPr="00D70680" w:rsidRDefault="00D70680" w:rsidP="00F869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</w:pPr>
    </w:p>
    <w:sectPr w:rsidR="00D70680" w:rsidRPr="00D70680" w:rsidSect="00D70680">
      <w:headerReference w:type="default" r:id="rId9"/>
      <w:footerReference w:type="default" r:id="rId10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30" w:rsidRDefault="00A81230" w:rsidP="00D70680">
      <w:pPr>
        <w:spacing w:after="0" w:line="240" w:lineRule="auto"/>
      </w:pPr>
      <w:r>
        <w:separator/>
      </w:r>
    </w:p>
  </w:endnote>
  <w:endnote w:type="continuationSeparator" w:id="0">
    <w:p w:rsidR="00A81230" w:rsidRDefault="00A81230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FF" w:rsidRPr="00CF28BF" w:rsidRDefault="008773FF" w:rsidP="008773FF">
    <w:pPr>
      <w:shd w:val="clear" w:color="auto" w:fill="FFFFFF"/>
      <w:spacing w:after="0" w:line="240" w:lineRule="auto"/>
      <w:ind w:left="11"/>
      <w:jc w:val="center"/>
      <w:rPr>
        <w:sz w:val="18"/>
      </w:rPr>
    </w:pPr>
    <w:r w:rsidRPr="00CF28BF">
      <w:rPr>
        <w:sz w:val="18"/>
        <w:vertAlign w:val="superscript"/>
      </w:rPr>
      <w:t>1*</w:t>
    </w:r>
    <w:r>
      <w:rPr>
        <w:sz w:val="18"/>
      </w:rPr>
      <w:t>Department of</w:t>
    </w:r>
    <w:r w:rsidRPr="00CF28BF">
      <w:rPr>
        <w:sz w:val="18"/>
      </w:rPr>
      <w:t xml:space="preserve"> M</w:t>
    </w:r>
    <w:r>
      <w:rPr>
        <w:sz w:val="18"/>
      </w:rPr>
      <w:t>athematics,</w:t>
    </w:r>
    <w:r w:rsidRPr="00CF28BF">
      <w:rPr>
        <w:sz w:val="18"/>
      </w:rPr>
      <w:t xml:space="preserve"> </w:t>
    </w:r>
    <w:proofErr w:type="spellStart"/>
    <w:r>
      <w:rPr>
        <w:sz w:val="18"/>
      </w:rPr>
      <w:t>Universitas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Gadjah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Mada</w:t>
    </w:r>
    <w:proofErr w:type="spellEnd"/>
    <w:r w:rsidRPr="00CF28BF">
      <w:rPr>
        <w:sz w:val="18"/>
      </w:rPr>
      <w:t xml:space="preserve">, </w:t>
    </w:r>
    <w:hyperlink r:id="rId1" w:history="1">
      <w:r w:rsidRPr="00CF28BF">
        <w:rPr>
          <w:rFonts w:ascii="Courier New" w:hAnsi="Courier New" w:cs="Courier New"/>
          <w:sz w:val="18"/>
        </w:rPr>
        <w:t>dedirosadi@gadjahmada.edu</w:t>
      </w:r>
    </w:hyperlink>
  </w:p>
  <w:p w:rsidR="008773FF" w:rsidRPr="00CF28BF" w:rsidRDefault="008773FF" w:rsidP="008773FF">
    <w:pPr>
      <w:shd w:val="clear" w:color="auto" w:fill="FFFFFF"/>
      <w:spacing w:after="0" w:line="240" w:lineRule="auto"/>
      <w:ind w:left="11"/>
      <w:jc w:val="center"/>
      <w:rPr>
        <w:sz w:val="18"/>
      </w:rPr>
    </w:pPr>
    <w:r w:rsidRPr="00CF28BF">
      <w:rPr>
        <w:sz w:val="18"/>
        <w:vertAlign w:val="superscript"/>
      </w:rPr>
      <w:t>2</w:t>
    </w:r>
    <w:r>
      <w:rPr>
        <w:sz w:val="18"/>
      </w:rPr>
      <w:t>Department of Economics</w:t>
    </w:r>
    <w:proofErr w:type="gramStart"/>
    <w:r>
      <w:rPr>
        <w:sz w:val="18"/>
      </w:rPr>
      <w:t>,</w:t>
    </w:r>
    <w:r w:rsidRPr="00CF28BF">
      <w:rPr>
        <w:sz w:val="18"/>
      </w:rPr>
      <w:t xml:space="preserve">  </w:t>
    </w:r>
    <w:proofErr w:type="spellStart"/>
    <w:r>
      <w:rPr>
        <w:sz w:val="18"/>
      </w:rPr>
      <w:t>Universitas</w:t>
    </w:r>
    <w:proofErr w:type="spellEnd"/>
    <w:proofErr w:type="gramEnd"/>
    <w:r>
      <w:rPr>
        <w:sz w:val="18"/>
      </w:rPr>
      <w:t xml:space="preserve"> </w:t>
    </w:r>
    <w:proofErr w:type="spellStart"/>
    <w:r>
      <w:rPr>
        <w:sz w:val="18"/>
      </w:rPr>
      <w:t>Gadjah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Mada</w:t>
    </w:r>
    <w:proofErr w:type="spellEnd"/>
    <w:r w:rsidRPr="00CF28BF">
      <w:rPr>
        <w:sz w:val="18"/>
      </w:rPr>
      <w:t xml:space="preserve">, </w:t>
    </w:r>
    <w:hyperlink r:id="rId2" w:history="1">
      <w:r w:rsidRPr="00CF28BF">
        <w:rPr>
          <w:rFonts w:ascii="Courier New" w:hAnsi="Courier New" w:cs="Courier New"/>
          <w:sz w:val="18"/>
        </w:rPr>
        <w:t>hwahyuni@ugm.ac.id</w:t>
      </w:r>
    </w:hyperlink>
  </w:p>
  <w:p w:rsidR="008773FF" w:rsidRPr="00CF28BF" w:rsidRDefault="008773FF" w:rsidP="008773FF">
    <w:pPr>
      <w:shd w:val="clear" w:color="auto" w:fill="FFFFFF"/>
      <w:spacing w:after="0" w:line="240" w:lineRule="auto"/>
      <w:ind w:left="11"/>
      <w:jc w:val="center"/>
      <w:rPr>
        <w:rFonts w:ascii="Courier New" w:hAnsi="Courier New" w:cs="Courier New"/>
        <w:sz w:val="18"/>
      </w:rPr>
    </w:pPr>
    <w:r w:rsidRPr="00CF28BF">
      <w:rPr>
        <w:sz w:val="18"/>
        <w:vertAlign w:val="superscript"/>
      </w:rPr>
      <w:t>3</w:t>
    </w:r>
    <w:r w:rsidRPr="00CF28BF">
      <w:rPr>
        <w:sz w:val="18"/>
      </w:rPr>
      <w:t xml:space="preserve">STMIK </w:t>
    </w:r>
    <w:proofErr w:type="spellStart"/>
    <w:r w:rsidRPr="00CF28BF">
      <w:rPr>
        <w:sz w:val="18"/>
      </w:rPr>
      <w:t>Akakom</w:t>
    </w:r>
    <w:proofErr w:type="spellEnd"/>
    <w:r w:rsidRPr="00CF28BF">
      <w:rPr>
        <w:sz w:val="18"/>
      </w:rPr>
      <w:t xml:space="preserve">, </w:t>
    </w:r>
    <w:r w:rsidRPr="00CF28BF">
      <w:rPr>
        <w:rFonts w:ascii="Courier New" w:hAnsi="Courier New" w:cs="Courier New"/>
        <w:sz w:val="18"/>
      </w:rPr>
      <w:t>dzeky@akakom.ac.id</w:t>
    </w:r>
  </w:p>
  <w:p w:rsidR="008773FF" w:rsidRPr="00EA2F0C" w:rsidRDefault="008773FF" w:rsidP="008773FF">
    <w:pPr>
      <w:shd w:val="clear" w:color="auto" w:fill="FFFFFF"/>
      <w:spacing w:after="0" w:line="240" w:lineRule="auto"/>
      <w:ind w:left="11"/>
      <w:jc w:val="center"/>
    </w:pPr>
    <w:r w:rsidRPr="00ED4424">
      <w:rPr>
        <w:sz w:val="18"/>
        <w:vertAlign w:val="superscript"/>
      </w:rPr>
      <w:t>4</w:t>
    </w:r>
    <w:r>
      <w:rPr>
        <w:sz w:val="18"/>
      </w:rPr>
      <w:t>Department of</w:t>
    </w:r>
    <w:r w:rsidRPr="00CF28BF">
      <w:rPr>
        <w:sz w:val="18"/>
      </w:rPr>
      <w:t xml:space="preserve"> M</w:t>
    </w:r>
    <w:r>
      <w:rPr>
        <w:sz w:val="18"/>
      </w:rPr>
      <w:t>athematics,</w:t>
    </w:r>
    <w:r w:rsidRPr="00CF28BF">
      <w:rPr>
        <w:sz w:val="18"/>
      </w:rPr>
      <w:t xml:space="preserve"> </w:t>
    </w:r>
    <w:proofErr w:type="spellStart"/>
    <w:r>
      <w:rPr>
        <w:sz w:val="18"/>
      </w:rPr>
      <w:t>Universitas</w:t>
    </w:r>
    <w:proofErr w:type="spellEnd"/>
    <w:r>
      <w:rPr>
        <w:sz w:val="18"/>
      </w:rPr>
      <w:t xml:space="preserve"> Jambi</w:t>
    </w:r>
    <w:r w:rsidRPr="00EA2F0C">
      <w:t xml:space="preserve">, </w:t>
    </w:r>
    <w:hyperlink r:id="rId3" w:history="1">
      <w:r w:rsidRPr="00CF28BF">
        <w:rPr>
          <w:rFonts w:ascii="Courier New" w:hAnsi="Courier New" w:cs="Courier New"/>
          <w:sz w:val="18"/>
        </w:rPr>
        <w:t>Aliem_h@yahoo.co.id</w:t>
      </w:r>
    </w:hyperlink>
  </w:p>
  <w:p w:rsidR="008773FF" w:rsidRDefault="00877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30" w:rsidRDefault="00A81230" w:rsidP="00D70680">
      <w:pPr>
        <w:spacing w:after="0" w:line="240" w:lineRule="auto"/>
      </w:pPr>
      <w:r>
        <w:separator/>
      </w:r>
    </w:p>
  </w:footnote>
  <w:footnote w:type="continuationSeparator" w:id="0">
    <w:p w:rsidR="00A81230" w:rsidRDefault="00A81230" w:rsidP="00D7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:rsidR="00D70680" w:rsidRPr="00D70680" w:rsidRDefault="00D70680" w:rsidP="00D70680">
    <w:pPr>
      <w:pStyle w:val="Header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6B8"/>
    <w:multiLevelType w:val="multilevel"/>
    <w:tmpl w:val="7B4807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F"/>
    <w:rsid w:val="000118C2"/>
    <w:rsid w:val="00017689"/>
    <w:rsid w:val="000204C2"/>
    <w:rsid w:val="00021B42"/>
    <w:rsid w:val="00023AC8"/>
    <w:rsid w:val="00030EE6"/>
    <w:rsid w:val="00031469"/>
    <w:rsid w:val="0003484D"/>
    <w:rsid w:val="000417EE"/>
    <w:rsid w:val="00042AEC"/>
    <w:rsid w:val="00070316"/>
    <w:rsid w:val="000710FA"/>
    <w:rsid w:val="00076590"/>
    <w:rsid w:val="00082DC9"/>
    <w:rsid w:val="00096BFD"/>
    <w:rsid w:val="00097294"/>
    <w:rsid w:val="000A044F"/>
    <w:rsid w:val="000C1D7C"/>
    <w:rsid w:val="000C2D09"/>
    <w:rsid w:val="000D3177"/>
    <w:rsid w:val="000E01FA"/>
    <w:rsid w:val="000E2D7B"/>
    <w:rsid w:val="000E3962"/>
    <w:rsid w:val="000E587B"/>
    <w:rsid w:val="000F0A22"/>
    <w:rsid w:val="000F470F"/>
    <w:rsid w:val="0010646A"/>
    <w:rsid w:val="001122E1"/>
    <w:rsid w:val="0011738F"/>
    <w:rsid w:val="001251CB"/>
    <w:rsid w:val="001271DB"/>
    <w:rsid w:val="0012766D"/>
    <w:rsid w:val="00137D41"/>
    <w:rsid w:val="00146D28"/>
    <w:rsid w:val="00152E8F"/>
    <w:rsid w:val="0015790E"/>
    <w:rsid w:val="00161687"/>
    <w:rsid w:val="001617F7"/>
    <w:rsid w:val="001625C7"/>
    <w:rsid w:val="00164778"/>
    <w:rsid w:val="00170A42"/>
    <w:rsid w:val="00183942"/>
    <w:rsid w:val="00186745"/>
    <w:rsid w:val="00187028"/>
    <w:rsid w:val="0019663F"/>
    <w:rsid w:val="001A2FF7"/>
    <w:rsid w:val="001A54B3"/>
    <w:rsid w:val="001B6590"/>
    <w:rsid w:val="001C0CE1"/>
    <w:rsid w:val="001C2AED"/>
    <w:rsid w:val="001D2582"/>
    <w:rsid w:val="001D3DB0"/>
    <w:rsid w:val="001D7B51"/>
    <w:rsid w:val="001E2B70"/>
    <w:rsid w:val="001E52EB"/>
    <w:rsid w:val="001E79D9"/>
    <w:rsid w:val="00207A77"/>
    <w:rsid w:val="00212244"/>
    <w:rsid w:val="002155B2"/>
    <w:rsid w:val="00215FBC"/>
    <w:rsid w:val="0022416C"/>
    <w:rsid w:val="00227E1F"/>
    <w:rsid w:val="00230FEE"/>
    <w:rsid w:val="00244F9C"/>
    <w:rsid w:val="0025407B"/>
    <w:rsid w:val="002559DF"/>
    <w:rsid w:val="002577FC"/>
    <w:rsid w:val="0026575E"/>
    <w:rsid w:val="00266594"/>
    <w:rsid w:val="00273CB0"/>
    <w:rsid w:val="0027439D"/>
    <w:rsid w:val="002747CF"/>
    <w:rsid w:val="00274E77"/>
    <w:rsid w:val="00277106"/>
    <w:rsid w:val="0029107B"/>
    <w:rsid w:val="002926B1"/>
    <w:rsid w:val="00294BAB"/>
    <w:rsid w:val="002A1654"/>
    <w:rsid w:val="002A173A"/>
    <w:rsid w:val="002A5265"/>
    <w:rsid w:val="002A5BC9"/>
    <w:rsid w:val="002B0B61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42E4"/>
    <w:rsid w:val="002E6121"/>
    <w:rsid w:val="002E7D56"/>
    <w:rsid w:val="00301C85"/>
    <w:rsid w:val="00302E0A"/>
    <w:rsid w:val="00306496"/>
    <w:rsid w:val="003120E4"/>
    <w:rsid w:val="00315C96"/>
    <w:rsid w:val="00324630"/>
    <w:rsid w:val="003274F2"/>
    <w:rsid w:val="003330CA"/>
    <w:rsid w:val="003400E6"/>
    <w:rsid w:val="00342C04"/>
    <w:rsid w:val="00346261"/>
    <w:rsid w:val="00346914"/>
    <w:rsid w:val="00346B26"/>
    <w:rsid w:val="00350124"/>
    <w:rsid w:val="0035035B"/>
    <w:rsid w:val="00357053"/>
    <w:rsid w:val="00360BAC"/>
    <w:rsid w:val="00366228"/>
    <w:rsid w:val="00366CA2"/>
    <w:rsid w:val="00366ECE"/>
    <w:rsid w:val="0039247A"/>
    <w:rsid w:val="003A08E6"/>
    <w:rsid w:val="003A1EA7"/>
    <w:rsid w:val="003A5579"/>
    <w:rsid w:val="003A7F60"/>
    <w:rsid w:val="003B1B9A"/>
    <w:rsid w:val="003B3F6E"/>
    <w:rsid w:val="003B5810"/>
    <w:rsid w:val="003B69C2"/>
    <w:rsid w:val="003C22B4"/>
    <w:rsid w:val="003C35AE"/>
    <w:rsid w:val="003C7204"/>
    <w:rsid w:val="003C78D0"/>
    <w:rsid w:val="003D6BF7"/>
    <w:rsid w:val="003E56D7"/>
    <w:rsid w:val="003E7911"/>
    <w:rsid w:val="003E7F08"/>
    <w:rsid w:val="003F276E"/>
    <w:rsid w:val="003F4845"/>
    <w:rsid w:val="003F61F6"/>
    <w:rsid w:val="00400B31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64A6C"/>
    <w:rsid w:val="00464DCA"/>
    <w:rsid w:val="0047007C"/>
    <w:rsid w:val="00472E49"/>
    <w:rsid w:val="00481E20"/>
    <w:rsid w:val="00483CFA"/>
    <w:rsid w:val="00487636"/>
    <w:rsid w:val="0049298A"/>
    <w:rsid w:val="004968AD"/>
    <w:rsid w:val="004A3069"/>
    <w:rsid w:val="004A30FE"/>
    <w:rsid w:val="004A3587"/>
    <w:rsid w:val="004A5B1A"/>
    <w:rsid w:val="004B2F21"/>
    <w:rsid w:val="004C59B3"/>
    <w:rsid w:val="004C7AC8"/>
    <w:rsid w:val="004C7C5B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72B1"/>
    <w:rsid w:val="0050073F"/>
    <w:rsid w:val="005016AC"/>
    <w:rsid w:val="00503D9D"/>
    <w:rsid w:val="005050FC"/>
    <w:rsid w:val="00510757"/>
    <w:rsid w:val="00514B75"/>
    <w:rsid w:val="00522E06"/>
    <w:rsid w:val="00524794"/>
    <w:rsid w:val="00527B04"/>
    <w:rsid w:val="00531741"/>
    <w:rsid w:val="00557304"/>
    <w:rsid w:val="0055747A"/>
    <w:rsid w:val="0056729A"/>
    <w:rsid w:val="00575800"/>
    <w:rsid w:val="005772CA"/>
    <w:rsid w:val="00581564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22BFC"/>
    <w:rsid w:val="0063390B"/>
    <w:rsid w:val="00635A57"/>
    <w:rsid w:val="006367C7"/>
    <w:rsid w:val="006431C0"/>
    <w:rsid w:val="00644F23"/>
    <w:rsid w:val="00646F05"/>
    <w:rsid w:val="006502A8"/>
    <w:rsid w:val="00652BF7"/>
    <w:rsid w:val="006550BF"/>
    <w:rsid w:val="0066328D"/>
    <w:rsid w:val="006725A8"/>
    <w:rsid w:val="006754FC"/>
    <w:rsid w:val="00677C45"/>
    <w:rsid w:val="00680A9F"/>
    <w:rsid w:val="006A42DF"/>
    <w:rsid w:val="006A4C18"/>
    <w:rsid w:val="006A6C6B"/>
    <w:rsid w:val="006A715F"/>
    <w:rsid w:val="006B5CE8"/>
    <w:rsid w:val="006B7C0A"/>
    <w:rsid w:val="006C2247"/>
    <w:rsid w:val="006C4B65"/>
    <w:rsid w:val="006C55C9"/>
    <w:rsid w:val="006C6979"/>
    <w:rsid w:val="006E6543"/>
    <w:rsid w:val="006E7075"/>
    <w:rsid w:val="006F0CBA"/>
    <w:rsid w:val="006F6AC6"/>
    <w:rsid w:val="006F7FA5"/>
    <w:rsid w:val="00731428"/>
    <w:rsid w:val="00732CC5"/>
    <w:rsid w:val="0074226F"/>
    <w:rsid w:val="007424FE"/>
    <w:rsid w:val="00757488"/>
    <w:rsid w:val="00761900"/>
    <w:rsid w:val="007636BD"/>
    <w:rsid w:val="00776833"/>
    <w:rsid w:val="00776BA6"/>
    <w:rsid w:val="00783B3C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44F"/>
    <w:rsid w:val="007F65FD"/>
    <w:rsid w:val="007F7EF5"/>
    <w:rsid w:val="00803123"/>
    <w:rsid w:val="00804B2B"/>
    <w:rsid w:val="00805F17"/>
    <w:rsid w:val="00807C03"/>
    <w:rsid w:val="00817701"/>
    <w:rsid w:val="008203BC"/>
    <w:rsid w:val="00835A06"/>
    <w:rsid w:val="0084782E"/>
    <w:rsid w:val="008478EC"/>
    <w:rsid w:val="00854FCB"/>
    <w:rsid w:val="00862D18"/>
    <w:rsid w:val="008773FF"/>
    <w:rsid w:val="008857D3"/>
    <w:rsid w:val="00897104"/>
    <w:rsid w:val="008A410D"/>
    <w:rsid w:val="008A76CE"/>
    <w:rsid w:val="008B32A3"/>
    <w:rsid w:val="008C163C"/>
    <w:rsid w:val="008D2F49"/>
    <w:rsid w:val="008D61FE"/>
    <w:rsid w:val="008E1308"/>
    <w:rsid w:val="008E4867"/>
    <w:rsid w:val="00901999"/>
    <w:rsid w:val="00903246"/>
    <w:rsid w:val="00914E74"/>
    <w:rsid w:val="00920D67"/>
    <w:rsid w:val="00921553"/>
    <w:rsid w:val="0092746D"/>
    <w:rsid w:val="00927DFB"/>
    <w:rsid w:val="00932D93"/>
    <w:rsid w:val="00943DC5"/>
    <w:rsid w:val="009444EF"/>
    <w:rsid w:val="009528A9"/>
    <w:rsid w:val="0096061A"/>
    <w:rsid w:val="00965A52"/>
    <w:rsid w:val="00973A58"/>
    <w:rsid w:val="00973E19"/>
    <w:rsid w:val="00976B4B"/>
    <w:rsid w:val="00991F5D"/>
    <w:rsid w:val="009A0ADC"/>
    <w:rsid w:val="009A2D37"/>
    <w:rsid w:val="009B0E61"/>
    <w:rsid w:val="009B3682"/>
    <w:rsid w:val="009B5A79"/>
    <w:rsid w:val="009B5CF2"/>
    <w:rsid w:val="009C1E6C"/>
    <w:rsid w:val="009C32C0"/>
    <w:rsid w:val="009C7314"/>
    <w:rsid w:val="009C734F"/>
    <w:rsid w:val="009C75FE"/>
    <w:rsid w:val="009D5926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79F4"/>
    <w:rsid w:val="00A465B0"/>
    <w:rsid w:val="00A5041C"/>
    <w:rsid w:val="00A53022"/>
    <w:rsid w:val="00A60689"/>
    <w:rsid w:val="00A630FA"/>
    <w:rsid w:val="00A65C56"/>
    <w:rsid w:val="00A77173"/>
    <w:rsid w:val="00A81230"/>
    <w:rsid w:val="00A868D1"/>
    <w:rsid w:val="00A86910"/>
    <w:rsid w:val="00A93E44"/>
    <w:rsid w:val="00A93F25"/>
    <w:rsid w:val="00A97611"/>
    <w:rsid w:val="00AA401C"/>
    <w:rsid w:val="00AA4699"/>
    <w:rsid w:val="00AA7BB5"/>
    <w:rsid w:val="00AB0C34"/>
    <w:rsid w:val="00AB2AA4"/>
    <w:rsid w:val="00AC1C64"/>
    <w:rsid w:val="00AC3519"/>
    <w:rsid w:val="00AE2415"/>
    <w:rsid w:val="00AE3EB8"/>
    <w:rsid w:val="00AE4852"/>
    <w:rsid w:val="00AE4D7E"/>
    <w:rsid w:val="00AE71E5"/>
    <w:rsid w:val="00AF5C60"/>
    <w:rsid w:val="00AF653D"/>
    <w:rsid w:val="00AF749B"/>
    <w:rsid w:val="00B000E3"/>
    <w:rsid w:val="00B13EAD"/>
    <w:rsid w:val="00B143E4"/>
    <w:rsid w:val="00B20E54"/>
    <w:rsid w:val="00B26FDB"/>
    <w:rsid w:val="00B274A1"/>
    <w:rsid w:val="00B328EB"/>
    <w:rsid w:val="00B40469"/>
    <w:rsid w:val="00B42DAF"/>
    <w:rsid w:val="00B51774"/>
    <w:rsid w:val="00B53008"/>
    <w:rsid w:val="00B54019"/>
    <w:rsid w:val="00B75A09"/>
    <w:rsid w:val="00B9024D"/>
    <w:rsid w:val="00B91662"/>
    <w:rsid w:val="00B97C7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ED"/>
    <w:rsid w:val="00BF5913"/>
    <w:rsid w:val="00BF7C83"/>
    <w:rsid w:val="00C143BD"/>
    <w:rsid w:val="00C2015F"/>
    <w:rsid w:val="00C22571"/>
    <w:rsid w:val="00C2508C"/>
    <w:rsid w:val="00C257D3"/>
    <w:rsid w:val="00C3396F"/>
    <w:rsid w:val="00C340DF"/>
    <w:rsid w:val="00C52A0E"/>
    <w:rsid w:val="00C53665"/>
    <w:rsid w:val="00C576FA"/>
    <w:rsid w:val="00C65FBA"/>
    <w:rsid w:val="00C84606"/>
    <w:rsid w:val="00C86F75"/>
    <w:rsid w:val="00C90F85"/>
    <w:rsid w:val="00C954C9"/>
    <w:rsid w:val="00C96F5D"/>
    <w:rsid w:val="00CA3619"/>
    <w:rsid w:val="00CA45B3"/>
    <w:rsid w:val="00CA68C4"/>
    <w:rsid w:val="00CD37EE"/>
    <w:rsid w:val="00CD387C"/>
    <w:rsid w:val="00CD5951"/>
    <w:rsid w:val="00CD6FEE"/>
    <w:rsid w:val="00D0267B"/>
    <w:rsid w:val="00D037E8"/>
    <w:rsid w:val="00D05B45"/>
    <w:rsid w:val="00D17474"/>
    <w:rsid w:val="00D31295"/>
    <w:rsid w:val="00D3441A"/>
    <w:rsid w:val="00D455F5"/>
    <w:rsid w:val="00D529B1"/>
    <w:rsid w:val="00D570DF"/>
    <w:rsid w:val="00D641AD"/>
    <w:rsid w:val="00D7032B"/>
    <w:rsid w:val="00D70680"/>
    <w:rsid w:val="00D7277E"/>
    <w:rsid w:val="00D809CD"/>
    <w:rsid w:val="00D84B7E"/>
    <w:rsid w:val="00D85272"/>
    <w:rsid w:val="00D91172"/>
    <w:rsid w:val="00D9402A"/>
    <w:rsid w:val="00D952FE"/>
    <w:rsid w:val="00DC0A0B"/>
    <w:rsid w:val="00DC2018"/>
    <w:rsid w:val="00DD3064"/>
    <w:rsid w:val="00DD4E87"/>
    <w:rsid w:val="00DD6DD7"/>
    <w:rsid w:val="00DD7CC5"/>
    <w:rsid w:val="00DF14C4"/>
    <w:rsid w:val="00E130DF"/>
    <w:rsid w:val="00E1770C"/>
    <w:rsid w:val="00E24C5D"/>
    <w:rsid w:val="00E31F41"/>
    <w:rsid w:val="00E33AEE"/>
    <w:rsid w:val="00E454FE"/>
    <w:rsid w:val="00E5301C"/>
    <w:rsid w:val="00E60598"/>
    <w:rsid w:val="00E66EE0"/>
    <w:rsid w:val="00E7140E"/>
    <w:rsid w:val="00E717CB"/>
    <w:rsid w:val="00E75556"/>
    <w:rsid w:val="00E90202"/>
    <w:rsid w:val="00E92ED3"/>
    <w:rsid w:val="00E96A4B"/>
    <w:rsid w:val="00EC15A7"/>
    <w:rsid w:val="00ED031E"/>
    <w:rsid w:val="00ED1E9B"/>
    <w:rsid w:val="00ED6420"/>
    <w:rsid w:val="00EE09CF"/>
    <w:rsid w:val="00EF3D5E"/>
    <w:rsid w:val="00EF66FD"/>
    <w:rsid w:val="00F01F8E"/>
    <w:rsid w:val="00F03BC7"/>
    <w:rsid w:val="00F065D3"/>
    <w:rsid w:val="00F10DC0"/>
    <w:rsid w:val="00F12E22"/>
    <w:rsid w:val="00F143F3"/>
    <w:rsid w:val="00F15008"/>
    <w:rsid w:val="00F15A7C"/>
    <w:rsid w:val="00F42029"/>
    <w:rsid w:val="00F43044"/>
    <w:rsid w:val="00F43316"/>
    <w:rsid w:val="00F47BB8"/>
    <w:rsid w:val="00F527C6"/>
    <w:rsid w:val="00F55F00"/>
    <w:rsid w:val="00F650CF"/>
    <w:rsid w:val="00F70426"/>
    <w:rsid w:val="00F8534A"/>
    <w:rsid w:val="00F8692E"/>
    <w:rsid w:val="00F86979"/>
    <w:rsid w:val="00F91068"/>
    <w:rsid w:val="00F9156B"/>
    <w:rsid w:val="00F94122"/>
    <w:rsid w:val="00FA2B80"/>
    <w:rsid w:val="00FA7ADF"/>
    <w:rsid w:val="00FB7E2B"/>
    <w:rsid w:val="00FC52F3"/>
    <w:rsid w:val="00FC6A06"/>
    <w:rsid w:val="00FD1940"/>
    <w:rsid w:val="00FD3C16"/>
    <w:rsid w:val="00FF026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06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068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E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3E60"/>
    <w:rPr>
      <w:lang w:eastAsia="en-US"/>
    </w:rPr>
  </w:style>
  <w:style w:type="character" w:styleId="FootnoteReference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Strong">
    <w:name w:val="Strong"/>
    <w:uiPriority w:val="22"/>
    <w:qFormat/>
    <w:rsid w:val="00F86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06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068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E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3E60"/>
    <w:rPr>
      <w:lang w:eastAsia="en-US"/>
    </w:rPr>
  </w:style>
  <w:style w:type="character" w:styleId="FootnoteReference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Strong">
    <w:name w:val="Strong"/>
    <w:uiPriority w:val="22"/>
    <w:qFormat/>
    <w:rsid w:val="00F86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em_h@yahoo.co.id" TargetMode="External"/><Relationship Id="rId2" Type="http://schemas.openxmlformats.org/officeDocument/2006/relationships/hyperlink" Target="mailto:hwahyuni@ugm.ac.id" TargetMode="External"/><Relationship Id="rId1" Type="http://schemas.openxmlformats.org/officeDocument/2006/relationships/hyperlink" Target="mailto:dedirosadi@gadjahmad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per\Paper%20tahun%202018\IWS%202018%20Barcelona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A2B3-6B85-41CD-9D6D-A8027C52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 Rosadi</dc:creator>
  <cp:lastModifiedBy>Dedi Rosadi</cp:lastModifiedBy>
  <cp:revision>3</cp:revision>
  <dcterms:created xsi:type="dcterms:W3CDTF">2018-03-15T18:35:00Z</dcterms:created>
  <dcterms:modified xsi:type="dcterms:W3CDTF">2018-03-15T18:43:00Z</dcterms:modified>
</cp:coreProperties>
</file>