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0" w:rsidRPr="004F15EB" w:rsidRDefault="005319FE" w:rsidP="004F15EB">
      <w:pPr>
        <w:pStyle w:val="aa"/>
      </w:pPr>
      <w:r w:rsidRPr="005319FE">
        <w:t xml:space="preserve">Analysis of Multicast Queuing Systems </w:t>
      </w:r>
      <w:r w:rsidR="006D7C57">
        <w:br/>
      </w:r>
      <w:r w:rsidRPr="005319FE">
        <w:t xml:space="preserve">with Random Requirements </w:t>
      </w:r>
      <w:r w:rsidR="006D7C57">
        <w:br/>
      </w:r>
      <w:r w:rsidR="00140909">
        <w:t>of Overlapping Resources</w:t>
      </w:r>
    </w:p>
    <w:p w:rsidR="000417EE" w:rsidRPr="00C22C0A" w:rsidRDefault="005319FE" w:rsidP="004F15EB">
      <w:pPr>
        <w:pStyle w:val="ac"/>
        <w:rPr>
          <w:lang w:val="fi-FI"/>
        </w:rPr>
      </w:pPr>
      <w:r w:rsidRPr="00AE18B8">
        <w:rPr>
          <w:lang w:val="fi-FI"/>
        </w:rPr>
        <w:t>Valer</w:t>
      </w:r>
      <w:r w:rsidR="00AE18B8" w:rsidRPr="00AE18B8">
        <w:rPr>
          <w:lang w:val="fi-FI"/>
        </w:rPr>
        <w:t>iy Na</w:t>
      </w:r>
      <w:r w:rsidRPr="00AE18B8">
        <w:rPr>
          <w:lang w:val="fi-FI"/>
        </w:rPr>
        <w:t>umov</w:t>
      </w:r>
      <w:r w:rsidR="00FA7A4A" w:rsidRPr="004F15EB">
        <w:rPr>
          <w:rStyle w:val="a9"/>
        </w:rPr>
        <w:footnoteReference w:id="1"/>
      </w:r>
      <w:r w:rsidRPr="00AE18B8">
        <w:rPr>
          <w:lang w:val="fi-FI"/>
        </w:rPr>
        <w:t>, Yuliya Gaidamaka</w:t>
      </w:r>
      <w:r w:rsidR="0036023C">
        <w:rPr>
          <w:vertAlign w:val="superscript"/>
          <w:lang w:val="fi-FI"/>
        </w:rPr>
        <w:t>2</w:t>
      </w:r>
      <w:r w:rsidRPr="00AE18B8">
        <w:rPr>
          <w:lang w:val="fi-FI"/>
        </w:rPr>
        <w:t>, Konstantin Samouylov</w:t>
      </w:r>
      <w:r w:rsidR="00AD3E60" w:rsidRPr="00AD3E60">
        <w:rPr>
          <w:vertAlign w:val="superscript"/>
          <w:lang w:val="fi-FI"/>
        </w:rPr>
        <w:t>3</w:t>
      </w:r>
    </w:p>
    <w:p w:rsidR="00D70680" w:rsidRPr="00AE18B8" w:rsidRDefault="00D70680" w:rsidP="00D70680">
      <w:pPr>
        <w:rPr>
          <w:lang w:val="fi-FI"/>
        </w:rPr>
      </w:pPr>
    </w:p>
    <w:p w:rsidR="00D756B7" w:rsidRDefault="00A347FF" w:rsidP="005853D9">
      <w:pPr>
        <w:rPr>
          <w:szCs w:val="24"/>
          <w:lang w:val="en-US"/>
        </w:rPr>
      </w:pPr>
      <w:r>
        <w:rPr>
          <w:szCs w:val="24"/>
          <w:lang w:val="en-US"/>
        </w:rPr>
        <w:t xml:space="preserve">In this paper we consider queueing system </w:t>
      </w:r>
      <w:r w:rsidR="005319FE">
        <w:rPr>
          <w:szCs w:val="24"/>
          <w:lang w:val="en-US"/>
        </w:rPr>
        <w:t xml:space="preserve">designed for </w:t>
      </w:r>
      <w:r w:rsidR="00FE5985">
        <w:rPr>
          <w:szCs w:val="24"/>
          <w:lang w:val="en-US"/>
        </w:rPr>
        <w:t xml:space="preserve">the </w:t>
      </w:r>
      <w:r w:rsidR="005319FE">
        <w:rPr>
          <w:szCs w:val="24"/>
          <w:lang w:val="en-US"/>
        </w:rPr>
        <w:t>performance analysis of multicast telecommunication system</w:t>
      </w:r>
      <w:r w:rsidR="00FE5985">
        <w:rPr>
          <w:szCs w:val="24"/>
          <w:lang w:val="en-US"/>
        </w:rPr>
        <w:t>s</w:t>
      </w:r>
      <w:r w:rsidR="005319FE">
        <w:rPr>
          <w:szCs w:val="24"/>
          <w:lang w:val="en-US"/>
        </w:rPr>
        <w:t xml:space="preserve"> [</w:t>
      </w:r>
      <w:r w:rsidR="002B3888">
        <w:rPr>
          <w:szCs w:val="24"/>
          <w:lang w:val="en-US"/>
        </w:rPr>
        <w:t>1</w:t>
      </w:r>
      <w:r w:rsidR="005319FE">
        <w:rPr>
          <w:szCs w:val="24"/>
          <w:lang w:val="en-US"/>
        </w:rPr>
        <w:t>].</w:t>
      </w:r>
      <w:r>
        <w:rPr>
          <w:szCs w:val="24"/>
          <w:lang w:val="en-US"/>
        </w:rPr>
        <w:t xml:space="preserve"> </w:t>
      </w:r>
      <w:r w:rsidR="002B3888">
        <w:rPr>
          <w:szCs w:val="24"/>
          <w:lang w:val="en-US"/>
        </w:rPr>
        <w:t>During each busy period s</w:t>
      </w:r>
      <w:r w:rsidR="00B43D3F">
        <w:rPr>
          <w:szCs w:val="24"/>
          <w:lang w:val="en-US"/>
        </w:rPr>
        <w:t xml:space="preserve">ystem transmits </w:t>
      </w:r>
      <w:r w:rsidR="002B3888">
        <w:rPr>
          <w:szCs w:val="24"/>
          <w:lang w:val="en-US"/>
        </w:rPr>
        <w:t>a stream</w:t>
      </w:r>
      <w:r w:rsidR="00B43D3F">
        <w:rPr>
          <w:szCs w:val="24"/>
          <w:lang w:val="en-US"/>
        </w:rPr>
        <w:t xml:space="preserve"> </w:t>
      </w:r>
      <w:r w:rsidR="002B3888">
        <w:rPr>
          <w:szCs w:val="24"/>
          <w:lang w:val="en-US"/>
        </w:rPr>
        <w:t xml:space="preserve">of media data. </w:t>
      </w:r>
      <w:r w:rsidR="00D756B7">
        <w:rPr>
          <w:szCs w:val="24"/>
          <w:lang w:val="en-US"/>
        </w:rPr>
        <w:t>Busy periods are separated by idle periods. Busy period</w:t>
      </w:r>
      <w:r w:rsidR="002B3888">
        <w:rPr>
          <w:szCs w:val="24"/>
          <w:lang w:val="en-US"/>
        </w:rPr>
        <w:t xml:space="preserve"> start</w:t>
      </w:r>
      <w:r w:rsidR="00D756B7">
        <w:rPr>
          <w:szCs w:val="24"/>
          <w:lang w:val="en-US"/>
        </w:rPr>
        <w:t>s</w:t>
      </w:r>
      <w:r w:rsidR="002B3888">
        <w:rPr>
          <w:szCs w:val="24"/>
          <w:lang w:val="en-US"/>
        </w:rPr>
        <w:t xml:space="preserve"> when </w:t>
      </w:r>
      <w:r w:rsidR="00D756B7">
        <w:rPr>
          <w:szCs w:val="24"/>
          <w:lang w:val="en-US"/>
        </w:rPr>
        <w:t xml:space="preserve">the </w:t>
      </w:r>
      <w:r w:rsidR="002B3888">
        <w:rPr>
          <w:szCs w:val="24"/>
          <w:lang w:val="en-US"/>
        </w:rPr>
        <w:t>first customer connec</w:t>
      </w:r>
      <w:r w:rsidR="00D756B7">
        <w:rPr>
          <w:szCs w:val="24"/>
          <w:lang w:val="en-US"/>
        </w:rPr>
        <w:t>ts</w:t>
      </w:r>
      <w:r w:rsidR="002B3888">
        <w:rPr>
          <w:szCs w:val="24"/>
          <w:lang w:val="en-US"/>
        </w:rPr>
        <w:t xml:space="preserve"> to the stream</w:t>
      </w:r>
      <w:r w:rsidR="00D756B7">
        <w:rPr>
          <w:szCs w:val="24"/>
          <w:lang w:val="en-US"/>
        </w:rPr>
        <w:t xml:space="preserve">. Later </w:t>
      </w:r>
      <w:r w:rsidR="00D43B91">
        <w:rPr>
          <w:szCs w:val="24"/>
          <w:lang w:val="en-US"/>
        </w:rPr>
        <w:t>more</w:t>
      </w:r>
      <w:r w:rsidR="00D756B7">
        <w:rPr>
          <w:szCs w:val="24"/>
          <w:lang w:val="en-US"/>
        </w:rPr>
        <w:t xml:space="preserve"> customers may connect to the stream</w:t>
      </w:r>
      <w:r w:rsidR="002B3888">
        <w:rPr>
          <w:szCs w:val="24"/>
          <w:lang w:val="en-US"/>
        </w:rPr>
        <w:t xml:space="preserve">. </w:t>
      </w:r>
      <w:r w:rsidR="00D756B7">
        <w:rPr>
          <w:szCs w:val="24"/>
          <w:lang w:val="en-US"/>
        </w:rPr>
        <w:t xml:space="preserve">When the stream transmission ends all customers </w:t>
      </w:r>
      <w:r w:rsidR="00577F78" w:rsidRPr="00577F78">
        <w:rPr>
          <w:szCs w:val="24"/>
          <w:lang w:val="en-US"/>
        </w:rPr>
        <w:t>get</w:t>
      </w:r>
      <w:r w:rsidR="00D756B7">
        <w:rPr>
          <w:szCs w:val="24"/>
          <w:lang w:val="en-US"/>
        </w:rPr>
        <w:t xml:space="preserve"> disconnect</w:t>
      </w:r>
      <w:r w:rsidR="00577F78">
        <w:rPr>
          <w:szCs w:val="24"/>
          <w:lang w:val="en-US"/>
        </w:rPr>
        <w:t>ed</w:t>
      </w:r>
      <w:r w:rsidR="00D756B7">
        <w:rPr>
          <w:szCs w:val="24"/>
          <w:lang w:val="en-US"/>
        </w:rPr>
        <w:t xml:space="preserve"> and</w:t>
      </w:r>
      <w:r w:rsidR="00FE5985">
        <w:rPr>
          <w:szCs w:val="24"/>
          <w:lang w:val="en-US"/>
        </w:rPr>
        <w:t xml:space="preserve"> the idle period starts</w:t>
      </w:r>
      <w:r w:rsidR="00D756B7">
        <w:rPr>
          <w:szCs w:val="24"/>
          <w:lang w:val="en-US"/>
        </w:rPr>
        <w:t xml:space="preserve">. </w:t>
      </w:r>
    </w:p>
    <w:p w:rsidR="006B4A6D" w:rsidRDefault="002B58BA" w:rsidP="00AC0A9E">
      <w:pPr>
        <w:rPr>
          <w:szCs w:val="24"/>
        </w:rPr>
      </w:pPr>
      <w:r>
        <w:rPr>
          <w:szCs w:val="24"/>
        </w:rPr>
        <w:t>Let the sequence of idle and busy periods of the system form the alternating renewal process</w:t>
      </w:r>
      <w:r w:rsidRPr="00C01522">
        <w:rPr>
          <w:szCs w:val="24"/>
        </w:rPr>
        <w:t xml:space="preserve"> </w:t>
      </w:r>
      <w:r>
        <w:rPr>
          <w:szCs w:val="24"/>
        </w:rPr>
        <w:t xml:space="preserve">[2] with </w:t>
      </w:r>
      <w:r w:rsidR="003D7B4C">
        <w:rPr>
          <w:szCs w:val="24"/>
        </w:rPr>
        <w:t xml:space="preserve">the </w:t>
      </w:r>
      <w:r>
        <w:rPr>
          <w:szCs w:val="24"/>
        </w:rPr>
        <w:t xml:space="preserve">cumulative distribution functions of the length of idle and busy periods given by </w:t>
      </w:r>
      <w:r w:rsidRPr="002B58BA">
        <w:rPr>
          <w:position w:val="-10"/>
          <w:szCs w:val="24"/>
        </w:rPr>
        <w:object w:dxaOrig="4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pt" o:ole="">
            <v:imagedata r:id="rId9" o:title=""/>
          </v:shape>
          <o:OLEObject Type="Embed" ProgID="Equation.3" ShapeID="_x0000_i1025" DrawAspect="Content" ObjectID="_1580929571" r:id="rId10"/>
        </w:object>
      </w:r>
      <w:r>
        <w:rPr>
          <w:szCs w:val="24"/>
        </w:rPr>
        <w:t xml:space="preserve"> and </w:t>
      </w:r>
      <w:r w:rsidRPr="002B58BA">
        <w:rPr>
          <w:position w:val="-10"/>
          <w:szCs w:val="24"/>
        </w:rPr>
        <w:object w:dxaOrig="499" w:dyaOrig="300">
          <v:shape id="_x0000_i1026" type="#_x0000_t75" style="width:24.75pt;height:15pt" o:ole="">
            <v:imagedata r:id="rId11" o:title=""/>
          </v:shape>
          <o:OLEObject Type="Embed" ProgID="Equation.3" ShapeID="_x0000_i1026" DrawAspect="Content" ObjectID="_1580929572" r:id="rId12"/>
        </w:object>
      </w:r>
      <w:r>
        <w:rPr>
          <w:szCs w:val="24"/>
        </w:rPr>
        <w:t xml:space="preserve"> respectively. We assume that</w:t>
      </w:r>
      <w:r w:rsidRPr="00C01522">
        <w:rPr>
          <w:szCs w:val="24"/>
        </w:rPr>
        <w:t xml:space="preserve"> </w:t>
      </w:r>
      <w:r>
        <w:rPr>
          <w:szCs w:val="24"/>
        </w:rPr>
        <w:t>during</w:t>
      </w:r>
      <w:r w:rsidR="00DE05F4">
        <w:rPr>
          <w:szCs w:val="24"/>
        </w:rPr>
        <w:t xml:space="preserve"> transmission</w:t>
      </w:r>
      <w:r>
        <w:rPr>
          <w:szCs w:val="24"/>
        </w:rPr>
        <w:t xml:space="preserve"> </w:t>
      </w:r>
      <w:r w:rsidR="00315221">
        <w:rPr>
          <w:szCs w:val="24"/>
        </w:rPr>
        <w:t xml:space="preserve">of the stream </w:t>
      </w:r>
      <w:r>
        <w:rPr>
          <w:szCs w:val="24"/>
        </w:rPr>
        <w:t xml:space="preserve">customers arrive according </w:t>
      </w:r>
      <w:r w:rsidRPr="002E1A94">
        <w:rPr>
          <w:szCs w:val="24"/>
        </w:rPr>
        <w:t xml:space="preserve">Poisson arrival process with </w:t>
      </w:r>
      <w:r w:rsidR="00DE05F4">
        <w:rPr>
          <w:szCs w:val="24"/>
        </w:rPr>
        <w:t xml:space="preserve">the </w:t>
      </w:r>
      <w:r w:rsidRPr="002E1A94">
        <w:rPr>
          <w:szCs w:val="24"/>
        </w:rPr>
        <w:t xml:space="preserve">rate </w:t>
      </w:r>
      <w:r>
        <w:rPr>
          <w:szCs w:val="24"/>
          <w:lang w:val="fi-FI"/>
        </w:rPr>
        <w:sym w:font="Symbol" w:char="F06C"/>
      </w:r>
      <w:r w:rsidRPr="00AE18B8">
        <w:rPr>
          <w:szCs w:val="24"/>
          <w:lang w:val="en-US"/>
        </w:rPr>
        <w:t xml:space="preserve"> </w:t>
      </w:r>
      <w:r w:rsidR="00DE05F4">
        <w:rPr>
          <w:szCs w:val="24"/>
        </w:rPr>
        <w:t>and</w:t>
      </w:r>
      <w:r>
        <w:rPr>
          <w:szCs w:val="24"/>
        </w:rPr>
        <w:t xml:space="preserve"> no more tha</w:t>
      </w:r>
      <w:r w:rsidR="00DE05F4">
        <w:rPr>
          <w:szCs w:val="24"/>
        </w:rPr>
        <w:t>n</w:t>
      </w:r>
      <w:r w:rsidR="005853D9" w:rsidRPr="00C01522">
        <w:rPr>
          <w:szCs w:val="24"/>
        </w:rPr>
        <w:t xml:space="preserve"> </w:t>
      </w:r>
      <w:r w:rsidR="005853D9" w:rsidRPr="00C01522">
        <w:rPr>
          <w:i/>
          <w:szCs w:val="24"/>
        </w:rPr>
        <w:t>N</w:t>
      </w:r>
      <w:r w:rsidR="005853D9">
        <w:rPr>
          <w:szCs w:val="24"/>
        </w:rPr>
        <w:t xml:space="preserve"> </w:t>
      </w:r>
      <w:r>
        <w:rPr>
          <w:szCs w:val="24"/>
        </w:rPr>
        <w:t>customers may be connected to the stream.</w:t>
      </w:r>
      <w:r w:rsidR="005853D9">
        <w:rPr>
          <w:szCs w:val="24"/>
        </w:rPr>
        <w:t xml:space="preserve"> </w:t>
      </w:r>
      <w:r w:rsidR="00697F28">
        <w:rPr>
          <w:szCs w:val="24"/>
        </w:rPr>
        <w:t>A</w:t>
      </w:r>
      <w:r w:rsidR="00F148B3">
        <w:rPr>
          <w:szCs w:val="24"/>
        </w:rPr>
        <w:t>rriving customer</w:t>
      </w:r>
      <w:r w:rsidR="00697F28">
        <w:rPr>
          <w:szCs w:val="24"/>
        </w:rPr>
        <w:t>s</w:t>
      </w:r>
      <w:r w:rsidR="00F148B3">
        <w:rPr>
          <w:szCs w:val="24"/>
        </w:rPr>
        <w:t xml:space="preserve"> </w:t>
      </w:r>
      <w:r w:rsidR="00AC0A9E" w:rsidRPr="00AC0A9E">
        <w:rPr>
          <w:szCs w:val="24"/>
        </w:rPr>
        <w:t>switch up to the</w:t>
      </w:r>
      <w:r w:rsidR="00AC0A9E">
        <w:rPr>
          <w:szCs w:val="24"/>
        </w:rPr>
        <w:t xml:space="preserve"> </w:t>
      </w:r>
      <w:r w:rsidR="00AC0A9E" w:rsidRPr="00AC0A9E">
        <w:rPr>
          <w:szCs w:val="24"/>
        </w:rPr>
        <w:t xml:space="preserve">highest available quality within </w:t>
      </w:r>
      <w:r w:rsidR="00697F28">
        <w:rPr>
          <w:szCs w:val="24"/>
        </w:rPr>
        <w:t>their</w:t>
      </w:r>
      <w:r w:rsidR="00AC0A9E" w:rsidRPr="00AC0A9E">
        <w:rPr>
          <w:szCs w:val="24"/>
        </w:rPr>
        <w:t xml:space="preserve"> network bandwidth</w:t>
      </w:r>
      <w:r w:rsidR="003D7B4C">
        <w:rPr>
          <w:szCs w:val="24"/>
        </w:rPr>
        <w:t>,</w:t>
      </w:r>
      <w:r w:rsidR="00AC0A9E">
        <w:rPr>
          <w:szCs w:val="24"/>
        </w:rPr>
        <w:t xml:space="preserve"> </w:t>
      </w:r>
      <w:r w:rsidR="00697F28">
        <w:rPr>
          <w:szCs w:val="24"/>
        </w:rPr>
        <w:t xml:space="preserve">which are independent </w:t>
      </w:r>
      <w:r w:rsidR="00AC0A9E">
        <w:rPr>
          <w:szCs w:val="24"/>
        </w:rPr>
        <w:t>random variable</w:t>
      </w:r>
      <w:r w:rsidR="002E1A7A">
        <w:rPr>
          <w:szCs w:val="24"/>
        </w:rPr>
        <w:t>s</w:t>
      </w:r>
      <w:r w:rsidR="00AC0A9E">
        <w:rPr>
          <w:szCs w:val="24"/>
        </w:rPr>
        <w:t xml:space="preserve"> with </w:t>
      </w:r>
      <w:r w:rsidR="003D7B4C">
        <w:rPr>
          <w:szCs w:val="24"/>
        </w:rPr>
        <w:t xml:space="preserve">the </w:t>
      </w:r>
      <w:r w:rsidR="00AC0A9E">
        <w:rPr>
          <w:szCs w:val="24"/>
        </w:rPr>
        <w:t>cumulative distribution function</w:t>
      </w:r>
      <w:r w:rsidR="00AD6CB1">
        <w:rPr>
          <w:szCs w:val="24"/>
        </w:rPr>
        <w:t xml:space="preserve"> (CDF</w:t>
      </w:r>
      <w:proofErr w:type="gramStart"/>
      <w:r w:rsidR="00AD6CB1">
        <w:rPr>
          <w:szCs w:val="24"/>
        </w:rPr>
        <w:t>)</w:t>
      </w:r>
      <w:r w:rsidR="00AC0A9E">
        <w:rPr>
          <w:szCs w:val="24"/>
        </w:rPr>
        <w:t xml:space="preserve"> </w:t>
      </w:r>
      <w:proofErr w:type="gramEnd"/>
      <w:r w:rsidR="00AC0A9E" w:rsidRPr="00AC0A9E">
        <w:rPr>
          <w:position w:val="-10"/>
          <w:szCs w:val="24"/>
        </w:rPr>
        <w:object w:dxaOrig="499" w:dyaOrig="300">
          <v:shape id="_x0000_i1027" type="#_x0000_t75" style="width:24.75pt;height:15pt" o:ole="">
            <v:imagedata r:id="rId13" o:title=""/>
          </v:shape>
          <o:OLEObject Type="Embed" ProgID="Equation.3" ShapeID="_x0000_i1027" DrawAspect="Content" ObjectID="_1580929573" r:id="rId14"/>
        </w:object>
      </w:r>
      <w:r w:rsidR="002E1A7A">
        <w:rPr>
          <w:szCs w:val="24"/>
        </w:rPr>
        <w:t>.</w:t>
      </w:r>
      <w:r w:rsidR="00AA3BF4">
        <w:rPr>
          <w:szCs w:val="24"/>
        </w:rPr>
        <w:t xml:space="preserve"> </w:t>
      </w:r>
      <w:r w:rsidR="00897852">
        <w:rPr>
          <w:szCs w:val="24"/>
        </w:rPr>
        <w:t xml:space="preserve">A newcomer </w:t>
      </w:r>
      <w:r w:rsidR="003003E1">
        <w:rPr>
          <w:szCs w:val="24"/>
        </w:rPr>
        <w:t>never de</w:t>
      </w:r>
      <w:r w:rsidR="00000608">
        <w:rPr>
          <w:szCs w:val="24"/>
        </w:rPr>
        <w:t>creases</w:t>
      </w:r>
      <w:r w:rsidR="00000608" w:rsidRPr="00000608">
        <w:rPr>
          <w:szCs w:val="24"/>
        </w:rPr>
        <w:t xml:space="preserve"> </w:t>
      </w:r>
      <w:r w:rsidR="00000608">
        <w:rPr>
          <w:szCs w:val="24"/>
        </w:rPr>
        <w:t xml:space="preserve">the amount </w:t>
      </w:r>
      <w:r w:rsidR="003003E1">
        <w:rPr>
          <w:szCs w:val="24"/>
        </w:rPr>
        <w:t xml:space="preserve">of resources </w:t>
      </w:r>
      <w:r w:rsidR="00000608">
        <w:rPr>
          <w:szCs w:val="24"/>
        </w:rPr>
        <w:t>occupied in the system</w:t>
      </w:r>
      <w:r w:rsidR="00000608" w:rsidRPr="00000608">
        <w:rPr>
          <w:szCs w:val="24"/>
          <w:lang w:val="en-US"/>
        </w:rPr>
        <w:t xml:space="preserve"> </w:t>
      </w:r>
      <w:r w:rsidR="00000608">
        <w:rPr>
          <w:szCs w:val="24"/>
          <w:lang w:val="en-US"/>
        </w:rPr>
        <w:t>but it c</w:t>
      </w:r>
      <w:r w:rsidR="00897852">
        <w:rPr>
          <w:szCs w:val="24"/>
        </w:rPr>
        <w:t xml:space="preserve">an increase this amount. </w:t>
      </w:r>
      <w:r w:rsidR="00AD6CB1">
        <w:rPr>
          <w:szCs w:val="24"/>
        </w:rPr>
        <w:t xml:space="preserve">So the total amount of </w:t>
      </w:r>
      <w:r w:rsidR="00897852">
        <w:rPr>
          <w:szCs w:val="24"/>
        </w:rPr>
        <w:t xml:space="preserve">occupied </w:t>
      </w:r>
      <w:r w:rsidR="00AD6CB1">
        <w:rPr>
          <w:szCs w:val="24"/>
        </w:rPr>
        <w:t xml:space="preserve">resources is equal to the maximum of these random variables each with </w:t>
      </w:r>
      <w:proofErr w:type="gramStart"/>
      <w:r w:rsidR="00AD6CB1">
        <w:rPr>
          <w:szCs w:val="24"/>
        </w:rPr>
        <w:t xml:space="preserve">CDF </w:t>
      </w:r>
      <w:proofErr w:type="gramEnd"/>
      <w:r w:rsidR="00AD6CB1" w:rsidRPr="00AC0A9E">
        <w:rPr>
          <w:position w:val="-10"/>
          <w:szCs w:val="24"/>
        </w:rPr>
        <w:object w:dxaOrig="499" w:dyaOrig="300">
          <v:shape id="_x0000_i1028" type="#_x0000_t75" style="width:24.75pt;height:15pt" o:ole="">
            <v:imagedata r:id="rId13" o:title=""/>
          </v:shape>
          <o:OLEObject Type="Embed" ProgID="Equation.3" ShapeID="_x0000_i1028" DrawAspect="Content" ObjectID="_1580929574" r:id="rId15"/>
        </w:object>
      </w:r>
      <w:r w:rsidR="00AA3BF4">
        <w:rPr>
          <w:szCs w:val="24"/>
        </w:rPr>
        <w:t xml:space="preserve">. </w:t>
      </w:r>
      <w:r w:rsidR="00AD6CB1">
        <w:rPr>
          <w:szCs w:val="24"/>
        </w:rPr>
        <w:t xml:space="preserve">In such a system blocking may occur if and only if at the instant </w:t>
      </w:r>
      <w:r w:rsidR="00897852">
        <w:rPr>
          <w:szCs w:val="24"/>
        </w:rPr>
        <w:t xml:space="preserve">of a new customer </w:t>
      </w:r>
      <w:r w:rsidR="00AD6CB1">
        <w:rPr>
          <w:szCs w:val="24"/>
        </w:rPr>
        <w:t>arrival the</w:t>
      </w:r>
      <w:r w:rsidR="00000608">
        <w:rPr>
          <w:szCs w:val="24"/>
        </w:rPr>
        <w:t>re</w:t>
      </w:r>
      <w:r w:rsidR="00AD6CB1">
        <w:rPr>
          <w:szCs w:val="24"/>
        </w:rPr>
        <w:t xml:space="preserve"> are </w:t>
      </w:r>
      <w:r w:rsidR="00AD6CB1" w:rsidRPr="00C01522">
        <w:rPr>
          <w:i/>
          <w:szCs w:val="24"/>
        </w:rPr>
        <w:t>N</w:t>
      </w:r>
      <w:r w:rsidR="00AD6CB1">
        <w:rPr>
          <w:szCs w:val="24"/>
        </w:rPr>
        <w:t xml:space="preserve"> customers</w:t>
      </w:r>
      <w:r w:rsidR="00897852">
        <w:rPr>
          <w:szCs w:val="24"/>
        </w:rPr>
        <w:t xml:space="preserve"> </w:t>
      </w:r>
      <w:r w:rsidR="00AD6CB1">
        <w:rPr>
          <w:szCs w:val="24"/>
        </w:rPr>
        <w:t>in the system.</w:t>
      </w:r>
    </w:p>
    <w:p w:rsidR="005853D9" w:rsidRDefault="00E8651D" w:rsidP="00AC0A9E">
      <w:pPr>
        <w:rPr>
          <w:szCs w:val="24"/>
        </w:rPr>
      </w:pPr>
      <w:r>
        <w:rPr>
          <w:szCs w:val="24"/>
        </w:rPr>
        <w:lastRenderedPageBreak/>
        <w:t>Sy</w:t>
      </w:r>
      <w:r w:rsidR="00470DDA">
        <w:rPr>
          <w:szCs w:val="24"/>
        </w:rPr>
        <w:t xml:space="preserve">stem </w:t>
      </w:r>
      <w:r>
        <w:rPr>
          <w:szCs w:val="24"/>
        </w:rPr>
        <w:t>can be describe</w:t>
      </w:r>
      <w:r w:rsidR="00AD3E60">
        <w:rPr>
          <w:szCs w:val="24"/>
        </w:rPr>
        <w:t>d</w:t>
      </w:r>
      <w:r>
        <w:rPr>
          <w:szCs w:val="24"/>
        </w:rPr>
        <w:t xml:space="preserve"> by</w:t>
      </w:r>
      <w:r w:rsidR="00470DDA">
        <w:rPr>
          <w:szCs w:val="24"/>
        </w:rPr>
        <w:t xml:space="preserve"> </w:t>
      </w:r>
      <w:r w:rsidR="00470DDA" w:rsidRPr="00470DDA">
        <w:rPr>
          <w:szCs w:val="24"/>
          <w:lang w:val="en-US"/>
        </w:rPr>
        <w:t>a</w:t>
      </w:r>
      <w:r w:rsidR="00470DDA">
        <w:rPr>
          <w:szCs w:val="24"/>
        </w:rPr>
        <w:t xml:space="preserve"> stochastic </w:t>
      </w:r>
      <w:proofErr w:type="gramStart"/>
      <w:r w:rsidR="00470DDA">
        <w:rPr>
          <w:szCs w:val="24"/>
        </w:rPr>
        <w:t xml:space="preserve">process </w:t>
      </w:r>
      <w:proofErr w:type="gramEnd"/>
      <w:r w:rsidR="00470DDA" w:rsidRPr="0049184B">
        <w:rPr>
          <w:position w:val="-10"/>
          <w:szCs w:val="24"/>
        </w:rPr>
        <w:object w:dxaOrig="420" w:dyaOrig="300">
          <v:shape id="_x0000_i1029" type="#_x0000_t75" style="width:21.75pt;height:15pt" o:ole="">
            <v:imagedata r:id="rId16" o:title=""/>
          </v:shape>
          <o:OLEObject Type="Embed" ProgID="Equation.3" ShapeID="_x0000_i1029" DrawAspect="Content" ObjectID="_1580929575" r:id="rId17"/>
        </w:object>
      </w:r>
      <w:r w:rsidR="00470DDA">
        <w:rPr>
          <w:szCs w:val="24"/>
        </w:rPr>
        <w:t xml:space="preserve">, where </w:t>
      </w:r>
      <w:r w:rsidR="00470DDA" w:rsidRPr="0049184B">
        <w:rPr>
          <w:position w:val="-10"/>
          <w:szCs w:val="24"/>
        </w:rPr>
        <w:object w:dxaOrig="740" w:dyaOrig="300">
          <v:shape id="_x0000_i1030" type="#_x0000_t75" style="width:36.75pt;height:15pt" o:ole="">
            <v:imagedata r:id="rId18" o:title=""/>
          </v:shape>
          <o:OLEObject Type="Embed" ProgID="Equation.3" ShapeID="_x0000_i1030" DrawAspect="Content" ObjectID="_1580929576" r:id="rId19"/>
        </w:object>
      </w:r>
      <w:r w:rsidR="0049184B">
        <w:rPr>
          <w:szCs w:val="24"/>
        </w:rPr>
        <w:t xml:space="preserve"> if the system is idle</w:t>
      </w:r>
      <w:r w:rsidR="00470DDA">
        <w:rPr>
          <w:szCs w:val="24"/>
        </w:rPr>
        <w:t xml:space="preserve"> at time </w:t>
      </w:r>
      <w:r w:rsidR="00470DDA" w:rsidRPr="00470DDA">
        <w:rPr>
          <w:i/>
          <w:szCs w:val="24"/>
        </w:rPr>
        <w:t>t</w:t>
      </w:r>
      <w:r w:rsidR="0049184B">
        <w:rPr>
          <w:szCs w:val="24"/>
        </w:rPr>
        <w:t xml:space="preserve"> and</w:t>
      </w:r>
      <w:r w:rsidR="00470DDA" w:rsidRPr="00470DDA">
        <w:rPr>
          <w:szCs w:val="24"/>
          <w:lang w:val="en-US"/>
        </w:rPr>
        <w:t xml:space="preserve"> otherwise</w:t>
      </w:r>
      <w:r w:rsidR="00470DDA">
        <w:rPr>
          <w:szCs w:val="24"/>
          <w:lang w:val="en-US"/>
        </w:rPr>
        <w:t xml:space="preserve"> </w:t>
      </w:r>
      <w:r w:rsidR="00470DDA" w:rsidRPr="0049184B">
        <w:rPr>
          <w:position w:val="-10"/>
          <w:szCs w:val="24"/>
        </w:rPr>
        <w:object w:dxaOrig="420" w:dyaOrig="300">
          <v:shape id="_x0000_i1031" type="#_x0000_t75" style="width:21.75pt;height:15pt" o:ole="">
            <v:imagedata r:id="rId16" o:title=""/>
          </v:shape>
          <o:OLEObject Type="Embed" ProgID="Equation.3" ShapeID="_x0000_i1031" DrawAspect="Content" ObjectID="_1580929577" r:id="rId20"/>
        </w:object>
      </w:r>
      <w:r w:rsidR="00470DDA">
        <w:rPr>
          <w:szCs w:val="24"/>
        </w:rPr>
        <w:t xml:space="preserve"> is </w:t>
      </w:r>
      <w:r w:rsidR="00AD3E60">
        <w:rPr>
          <w:szCs w:val="24"/>
        </w:rPr>
        <w:t xml:space="preserve">equal to </w:t>
      </w:r>
      <w:r w:rsidR="00470DDA">
        <w:rPr>
          <w:szCs w:val="24"/>
        </w:rPr>
        <w:t>the number of customers connected to</w:t>
      </w:r>
      <w:r w:rsidR="00AD3E60">
        <w:rPr>
          <w:szCs w:val="24"/>
        </w:rPr>
        <w:t xml:space="preserve"> the</w:t>
      </w:r>
      <w:r w:rsidR="00470DDA">
        <w:rPr>
          <w:szCs w:val="24"/>
        </w:rPr>
        <w:t xml:space="preserve"> stream. </w:t>
      </w:r>
      <w:r>
        <w:rPr>
          <w:szCs w:val="24"/>
        </w:rPr>
        <w:t>We denote</w:t>
      </w:r>
      <w:r w:rsidR="005853D9">
        <w:rPr>
          <w:szCs w:val="24"/>
        </w:rPr>
        <w:t xml:space="preserve"> </w:t>
      </w:r>
      <w:r w:rsidR="005853D9" w:rsidRPr="002E412F">
        <w:rPr>
          <w:position w:val="-12"/>
          <w:szCs w:val="24"/>
        </w:rPr>
        <w:object w:dxaOrig="320" w:dyaOrig="360">
          <v:shape id="_x0000_i1032" type="#_x0000_t75" style="width:15pt;height:18pt" o:ole="">
            <v:imagedata r:id="rId21" o:title=""/>
          </v:shape>
          <o:OLEObject Type="Embed" ProgID="Equation.DSMT4" ShapeID="_x0000_i1032" DrawAspect="Content" ObjectID="_1580929578" r:id="rId22"/>
        </w:object>
      </w:r>
      <w:r w:rsidR="005853D9">
        <w:rPr>
          <w:szCs w:val="24"/>
        </w:rPr>
        <w:t xml:space="preserve"> the stationary probability of the empty state and </w:t>
      </w:r>
      <w:r w:rsidR="00227145" w:rsidRPr="002E412F">
        <w:rPr>
          <w:bCs/>
          <w:position w:val="-12"/>
          <w:szCs w:val="24"/>
        </w:rPr>
        <w:object w:dxaOrig="2520" w:dyaOrig="360">
          <v:shape id="_x0000_i1048" type="#_x0000_t75" style="width:126.75pt;height:18pt" o:ole="">
            <v:imagedata r:id="rId23" o:title=""/>
          </v:shape>
          <o:OLEObject Type="Embed" ProgID="Equation.DSMT4" ShapeID="_x0000_i1048" DrawAspect="Content" ObjectID="_1580929579" r:id="rId24"/>
        </w:object>
      </w:r>
      <w:r w:rsidR="005853D9">
        <w:rPr>
          <w:bCs/>
          <w:szCs w:val="24"/>
        </w:rPr>
        <w:t xml:space="preserve"> the stationary joint probability that there are </w:t>
      </w:r>
      <w:r w:rsidR="005853D9" w:rsidRPr="00123A75">
        <w:rPr>
          <w:bCs/>
          <w:i/>
          <w:szCs w:val="24"/>
        </w:rPr>
        <w:t>i</w:t>
      </w:r>
      <w:r w:rsidR="005853D9">
        <w:rPr>
          <w:bCs/>
          <w:szCs w:val="24"/>
        </w:rPr>
        <w:t xml:space="preserve"> customers in the system and the</w:t>
      </w:r>
      <w:r w:rsidR="00C40728">
        <w:rPr>
          <w:bCs/>
          <w:szCs w:val="24"/>
        </w:rPr>
        <w:t xml:space="preserve"> maximum bandwidth</w:t>
      </w:r>
      <w:r w:rsidR="005853D9">
        <w:rPr>
          <w:bCs/>
          <w:szCs w:val="24"/>
        </w:rPr>
        <w:t xml:space="preserve"> </w:t>
      </w:r>
      <w:r w:rsidR="00C40728">
        <w:rPr>
          <w:bCs/>
          <w:szCs w:val="24"/>
        </w:rPr>
        <w:t xml:space="preserve">required for the transmission </w:t>
      </w:r>
      <w:r w:rsidR="005853D9">
        <w:rPr>
          <w:bCs/>
          <w:szCs w:val="24"/>
        </w:rPr>
        <w:t xml:space="preserve">is less than </w:t>
      </w:r>
      <w:r w:rsidR="005853D9" w:rsidRPr="00123A75">
        <w:rPr>
          <w:bCs/>
          <w:i/>
          <w:szCs w:val="24"/>
        </w:rPr>
        <w:t>x</w:t>
      </w:r>
      <w:r w:rsidR="005853D9">
        <w:rPr>
          <w:bCs/>
          <w:szCs w:val="24"/>
        </w:rPr>
        <w:t>.</w:t>
      </w:r>
    </w:p>
    <w:p w:rsidR="005853D9" w:rsidRDefault="00C40728" w:rsidP="005853D9">
      <w:pPr>
        <w:rPr>
          <w:szCs w:val="24"/>
        </w:rPr>
      </w:pPr>
      <w:r>
        <w:rPr>
          <w:szCs w:val="24"/>
        </w:rPr>
        <w:t xml:space="preserve">Let </w:t>
      </w:r>
      <w:r w:rsidRPr="00C40728">
        <w:rPr>
          <w:i/>
          <w:szCs w:val="24"/>
        </w:rPr>
        <w:t>a</w:t>
      </w:r>
      <w:r>
        <w:rPr>
          <w:szCs w:val="24"/>
        </w:rPr>
        <w:t xml:space="preserve"> and </w:t>
      </w:r>
      <w:r w:rsidRPr="00C40728">
        <w:rPr>
          <w:i/>
          <w:szCs w:val="24"/>
        </w:rPr>
        <w:t>b</w:t>
      </w:r>
      <w:r>
        <w:rPr>
          <w:szCs w:val="24"/>
        </w:rPr>
        <w:t xml:space="preserve"> be the </w:t>
      </w:r>
      <w:r w:rsidR="005853D9">
        <w:rPr>
          <w:szCs w:val="24"/>
        </w:rPr>
        <w:t xml:space="preserve">mean length of idle </w:t>
      </w:r>
      <w:r>
        <w:rPr>
          <w:szCs w:val="24"/>
        </w:rPr>
        <w:t xml:space="preserve">and busy </w:t>
      </w:r>
      <w:r w:rsidR="005853D9">
        <w:rPr>
          <w:szCs w:val="24"/>
        </w:rPr>
        <w:t>periods</w:t>
      </w:r>
      <w:r w:rsidR="005853D9" w:rsidRPr="001176EA">
        <w:rPr>
          <w:szCs w:val="24"/>
        </w:rPr>
        <w:t xml:space="preserve"> </w:t>
      </w:r>
      <w:r>
        <w:rPr>
          <w:szCs w:val="24"/>
        </w:rPr>
        <w:t>respectively,</w:t>
      </w:r>
    </w:p>
    <w:p w:rsidR="005853D9" w:rsidRDefault="00E8651D" w:rsidP="005853D9">
      <w:pPr>
        <w:jc w:val="center"/>
        <w:rPr>
          <w:szCs w:val="24"/>
        </w:rPr>
      </w:pPr>
      <w:r w:rsidRPr="00540446">
        <w:rPr>
          <w:position w:val="-34"/>
          <w:szCs w:val="24"/>
        </w:rPr>
        <w:object w:dxaOrig="1780" w:dyaOrig="800">
          <v:shape id="_x0000_i1034" type="#_x0000_t75" style="width:89.25pt;height:40.5pt" o:ole="">
            <v:imagedata r:id="rId25" o:title=""/>
          </v:shape>
          <o:OLEObject Type="Embed" ProgID="Equation.DSMT4" ShapeID="_x0000_i1034" DrawAspect="Content" ObjectID="_1580929580" r:id="rId26"/>
        </w:object>
      </w:r>
      <w:r w:rsidR="00C40728" w:rsidRPr="00C40728">
        <w:t>,</w:t>
      </w:r>
      <w:r>
        <w:t xml:space="preserve">   </w:t>
      </w:r>
      <w:r w:rsidR="005853D9" w:rsidRPr="00540446">
        <w:rPr>
          <w:position w:val="-34"/>
          <w:szCs w:val="24"/>
        </w:rPr>
        <w:object w:dxaOrig="1740" w:dyaOrig="800">
          <v:shape id="_x0000_i1035" type="#_x0000_t75" style="width:87pt;height:40.5pt" o:ole="">
            <v:imagedata r:id="rId27" o:title=""/>
          </v:shape>
          <o:OLEObject Type="Embed" ProgID="Equation.DSMT4" ShapeID="_x0000_i1035" DrawAspect="Content" ObjectID="_1580929581" r:id="rId28"/>
        </w:object>
      </w:r>
      <w:r w:rsidRPr="00E8651D">
        <w:t>,</w:t>
      </w:r>
    </w:p>
    <w:p w:rsidR="005853D9" w:rsidRDefault="00C22C0A" w:rsidP="005853D9">
      <w:pPr>
        <w:rPr>
          <w:szCs w:val="24"/>
        </w:rPr>
      </w:pPr>
      <w:r>
        <w:rPr>
          <w:szCs w:val="24"/>
        </w:rPr>
        <w:t>t</w:t>
      </w:r>
      <w:r w:rsidR="005853D9">
        <w:rPr>
          <w:szCs w:val="24"/>
        </w:rPr>
        <w:t>he</w:t>
      </w:r>
      <w:r w:rsidR="00E8651D">
        <w:rPr>
          <w:szCs w:val="24"/>
        </w:rPr>
        <w:t>n</w:t>
      </w:r>
      <w:r w:rsidR="005853D9">
        <w:rPr>
          <w:szCs w:val="24"/>
        </w:rPr>
        <w:t xml:space="preserve"> the stationary probability of the idle state can be calculated as [</w:t>
      </w:r>
      <w:r w:rsidR="00E8651D">
        <w:rPr>
          <w:szCs w:val="24"/>
        </w:rPr>
        <w:t>2</w:t>
      </w:r>
      <w:r w:rsidR="005853D9">
        <w:rPr>
          <w:szCs w:val="24"/>
        </w:rPr>
        <w:t>]</w:t>
      </w:r>
    </w:p>
    <w:p w:rsidR="005853D9" w:rsidRDefault="00E8651D" w:rsidP="005853D9">
      <w:pPr>
        <w:jc w:val="center"/>
        <w:rPr>
          <w:szCs w:val="24"/>
        </w:rPr>
      </w:pPr>
      <w:r w:rsidRPr="00E8651D">
        <w:rPr>
          <w:position w:val="-24"/>
          <w:szCs w:val="24"/>
        </w:rPr>
        <w:object w:dxaOrig="1160" w:dyaOrig="620">
          <v:shape id="_x0000_i1036" type="#_x0000_t75" style="width:57.75pt;height:30.75pt" o:ole="">
            <v:imagedata r:id="rId29" o:title=""/>
          </v:shape>
          <o:OLEObject Type="Embed" ProgID="Equation.DSMT4" ShapeID="_x0000_i1036" DrawAspect="Content" ObjectID="_1580929582" r:id="rId30"/>
        </w:object>
      </w:r>
    </w:p>
    <w:p w:rsidR="005853D9" w:rsidRDefault="005853D9" w:rsidP="005853D9">
      <w:pPr>
        <w:rPr>
          <w:bCs/>
          <w:szCs w:val="24"/>
        </w:rPr>
      </w:pPr>
      <w:r w:rsidRPr="004F1350">
        <w:rPr>
          <w:bCs/>
          <w:szCs w:val="24"/>
        </w:rPr>
        <w:t>P</w:t>
      </w:r>
      <w:r>
        <w:rPr>
          <w:bCs/>
          <w:szCs w:val="24"/>
        </w:rPr>
        <w:t xml:space="preserve">robability </w:t>
      </w:r>
      <w:r w:rsidR="00E8651D" w:rsidRPr="002E412F">
        <w:rPr>
          <w:bCs/>
          <w:position w:val="-12"/>
          <w:szCs w:val="24"/>
        </w:rPr>
        <w:object w:dxaOrig="520" w:dyaOrig="360">
          <v:shape id="_x0000_i1037" type="#_x0000_t75" style="width:25.5pt;height:18pt" o:ole="">
            <v:imagedata r:id="rId31" o:title=""/>
          </v:shape>
          <o:OLEObject Type="Embed" ProgID="Equation.DSMT4" ShapeID="_x0000_i1037" DrawAspect="Content" ObjectID="_1580929583" r:id="rId32"/>
        </w:object>
      </w:r>
      <w:r>
        <w:t xml:space="preserve"> that at the moment </w:t>
      </w:r>
      <w:r w:rsidRPr="004F1350">
        <w:rPr>
          <w:i/>
        </w:rPr>
        <w:t>t</w:t>
      </w:r>
      <w:r>
        <w:t xml:space="preserve"> after the start of a busy period </w:t>
      </w:r>
      <w:r w:rsidRPr="004F1350">
        <w:t>it</w:t>
      </w:r>
      <w:r>
        <w:t xml:space="preserve"> is steel propagating and there was exactly </w:t>
      </w:r>
      <w:r w:rsidRPr="004F1350">
        <w:rPr>
          <w:i/>
        </w:rPr>
        <w:t xml:space="preserve">i </w:t>
      </w:r>
      <w:r>
        <w:t xml:space="preserve">arrivals by time </w:t>
      </w:r>
      <w:r w:rsidRPr="00201A27">
        <w:rPr>
          <w:i/>
        </w:rPr>
        <w:t>t</w:t>
      </w:r>
      <w:r>
        <w:t xml:space="preserve"> is given by</w:t>
      </w:r>
    </w:p>
    <w:p w:rsidR="005853D9" w:rsidRDefault="00E8651D" w:rsidP="005853D9">
      <w:pPr>
        <w:jc w:val="center"/>
        <w:rPr>
          <w:bCs/>
          <w:position w:val="-30"/>
          <w:szCs w:val="24"/>
        </w:rPr>
      </w:pPr>
      <w:r w:rsidRPr="00201A27">
        <w:rPr>
          <w:bCs/>
          <w:position w:val="-28"/>
          <w:szCs w:val="24"/>
        </w:rPr>
        <w:object w:dxaOrig="2799" w:dyaOrig="740">
          <v:shape id="_x0000_i1038" type="#_x0000_t75" style="width:139.5pt;height:37.5pt" o:ole="">
            <v:imagedata r:id="rId33" o:title=""/>
          </v:shape>
          <o:OLEObject Type="Embed" ProgID="Equation.DSMT4" ShapeID="_x0000_i1038" DrawAspect="Content" ObjectID="_1580929584" r:id="rId34"/>
        </w:object>
      </w:r>
      <w:r w:rsidR="005853D9">
        <w:t>.</w:t>
      </w:r>
    </w:p>
    <w:p w:rsidR="005853D9" w:rsidRDefault="005319FE" w:rsidP="005853D9">
      <w:pPr>
        <w:rPr>
          <w:bCs/>
          <w:szCs w:val="24"/>
        </w:rPr>
      </w:pPr>
      <w:r>
        <w:rPr>
          <w:bCs/>
          <w:szCs w:val="24"/>
        </w:rPr>
        <w:t>Therefore,</w:t>
      </w:r>
      <w:r w:rsidR="005853D9">
        <w:rPr>
          <w:bCs/>
          <w:szCs w:val="24"/>
        </w:rPr>
        <w:t xml:space="preserve"> the mean length of the time interval inside each busy perio</w:t>
      </w:r>
      <w:bookmarkStart w:id="0" w:name="_GoBack"/>
      <w:bookmarkEnd w:id="0"/>
      <w:r w:rsidR="005853D9">
        <w:rPr>
          <w:bCs/>
          <w:szCs w:val="24"/>
        </w:rPr>
        <w:t xml:space="preserve">d when there are </w:t>
      </w:r>
      <w:r w:rsidR="005853D9" w:rsidRPr="004F1350">
        <w:rPr>
          <w:i/>
        </w:rPr>
        <w:t xml:space="preserve">i </w:t>
      </w:r>
      <w:r w:rsidR="005853D9">
        <w:t xml:space="preserve">customers in the system and the maximum amount of occupied resources is less then </w:t>
      </w:r>
      <w:r w:rsidR="005853D9" w:rsidRPr="004F1350">
        <w:rPr>
          <w:i/>
        </w:rPr>
        <w:t>x</w:t>
      </w:r>
      <w:r w:rsidR="005853D9">
        <w:rPr>
          <w:bCs/>
          <w:szCs w:val="24"/>
        </w:rPr>
        <w:t xml:space="preserve"> can be calculated as</w:t>
      </w:r>
    </w:p>
    <w:p w:rsidR="005853D9" w:rsidRDefault="005853D9" w:rsidP="005853D9">
      <w:pPr>
        <w:jc w:val="center"/>
      </w:pPr>
      <w:r w:rsidRPr="00C14302">
        <w:rPr>
          <w:bCs/>
          <w:position w:val="-34"/>
          <w:szCs w:val="24"/>
        </w:rPr>
        <w:object w:dxaOrig="6280" w:dyaOrig="800">
          <v:shape id="_x0000_i1039" type="#_x0000_t75" style="width:315.75pt;height:40.5pt" o:ole="">
            <v:imagedata r:id="rId35" o:title=""/>
          </v:shape>
          <o:OLEObject Type="Embed" ProgID="Equation.DSMT4" ShapeID="_x0000_i1039" DrawAspect="Content" ObjectID="_1580929585" r:id="rId36"/>
        </w:object>
      </w:r>
    </w:p>
    <w:p w:rsidR="005853D9" w:rsidRDefault="005853D9" w:rsidP="005853D9">
      <w:pPr>
        <w:jc w:val="center"/>
      </w:pPr>
      <w:r w:rsidRPr="00C14302">
        <w:rPr>
          <w:bCs/>
          <w:position w:val="-34"/>
          <w:szCs w:val="24"/>
        </w:rPr>
        <w:object w:dxaOrig="5300" w:dyaOrig="800">
          <v:shape id="_x0000_i1040" type="#_x0000_t75" style="width:264.75pt;height:40.5pt" o:ole="">
            <v:imagedata r:id="rId37" o:title=""/>
          </v:shape>
          <o:OLEObject Type="Embed" ProgID="Equation.DSMT4" ShapeID="_x0000_i1040" DrawAspect="Content" ObjectID="_1580929586" r:id="rId38"/>
        </w:object>
      </w:r>
    </w:p>
    <w:p w:rsidR="005853D9" w:rsidRDefault="005853D9" w:rsidP="005853D9">
      <w:r>
        <w:t xml:space="preserve">Since </w:t>
      </w:r>
      <w:r w:rsidRPr="005F09B0">
        <w:rPr>
          <w:position w:val="-24"/>
        </w:rPr>
        <w:object w:dxaOrig="2120" w:dyaOrig="620">
          <v:shape id="_x0000_i1041" type="#_x0000_t75" style="width:105.75pt;height:31.5pt" o:ole="">
            <v:imagedata r:id="rId39" o:title=""/>
          </v:shape>
          <o:OLEObject Type="Embed" ProgID="Equation.DSMT4" ShapeID="_x0000_i1041" DrawAspect="Content" ObjectID="_1580929587" r:id="rId40"/>
        </w:object>
      </w:r>
      <w:r>
        <w:t xml:space="preserve"> we have</w:t>
      </w:r>
    </w:p>
    <w:p w:rsidR="005853D9" w:rsidRDefault="005853D9" w:rsidP="005853D9">
      <w:pPr>
        <w:jc w:val="center"/>
        <w:rPr>
          <w:bCs/>
          <w:position w:val="-36"/>
          <w:szCs w:val="24"/>
        </w:rPr>
      </w:pPr>
      <w:r w:rsidRPr="00C14302">
        <w:rPr>
          <w:bCs/>
          <w:position w:val="-34"/>
          <w:szCs w:val="24"/>
        </w:rPr>
        <w:object w:dxaOrig="6960" w:dyaOrig="800">
          <v:shape id="_x0000_i1042" type="#_x0000_t75" style="width:348.75pt;height:40.5pt" o:ole="">
            <v:imagedata r:id="rId41" o:title=""/>
          </v:shape>
          <o:OLEObject Type="Embed" ProgID="Equation.DSMT4" ShapeID="_x0000_i1042" DrawAspect="Content" ObjectID="_1580929588" r:id="rId42"/>
        </w:object>
      </w:r>
    </w:p>
    <w:p w:rsidR="005853D9" w:rsidRDefault="005853D9" w:rsidP="005853D9">
      <w:pPr>
        <w:jc w:val="center"/>
        <w:rPr>
          <w:bCs/>
          <w:szCs w:val="24"/>
        </w:rPr>
      </w:pPr>
      <w:r w:rsidRPr="00C14302">
        <w:rPr>
          <w:bCs/>
          <w:position w:val="-34"/>
          <w:szCs w:val="24"/>
        </w:rPr>
        <w:object w:dxaOrig="6060" w:dyaOrig="800">
          <v:shape id="_x0000_i1043" type="#_x0000_t75" style="width:303pt;height:40.5pt" o:ole="">
            <v:imagedata r:id="rId43" o:title=""/>
          </v:shape>
          <o:OLEObject Type="Embed" ProgID="Equation.DSMT4" ShapeID="_x0000_i1043" DrawAspect="Content" ObjectID="_1580929589" r:id="rId44"/>
        </w:objec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897852" w:rsidRDefault="00000608" w:rsidP="006D7C57">
      <w:r>
        <w:t xml:space="preserve">In </w:t>
      </w:r>
      <w:r w:rsidR="00A45ACD">
        <w:rPr>
          <w:szCs w:val="24"/>
          <w:lang w:val="en-US"/>
        </w:rPr>
        <w:t xml:space="preserve">telecommunication </w:t>
      </w:r>
      <w:r>
        <w:t>t</w:t>
      </w:r>
      <w:r w:rsidR="00897852">
        <w:t>he main performance characteristics</w:t>
      </w:r>
      <w:r w:rsidR="00A45ACD" w:rsidRPr="00A45ACD">
        <w:t xml:space="preserve"> of the system </w:t>
      </w:r>
      <w:r w:rsidR="00897852">
        <w:t xml:space="preserve">are </w:t>
      </w:r>
      <w:r w:rsidR="00AD6CB1">
        <w:t>the b</w:t>
      </w:r>
      <w:r w:rsidR="006D7C57" w:rsidRPr="006D7C57">
        <w:t xml:space="preserve">locking </w:t>
      </w:r>
      <w:r>
        <w:t xml:space="preserve">probability, </w:t>
      </w:r>
      <w:r w:rsidR="00897852">
        <w:t>the mean number of customers in the system</w:t>
      </w:r>
      <w:r w:rsidR="001411D3">
        <w:t xml:space="preserve"> and the mean </w:t>
      </w:r>
      <w:r>
        <w:t xml:space="preserve">amount </w:t>
      </w:r>
      <w:r w:rsidR="001411D3">
        <w:t xml:space="preserve">of </w:t>
      </w:r>
      <w:r>
        <w:t>resources occupied in the system</w:t>
      </w:r>
      <w:r w:rsidR="00897852">
        <w:t xml:space="preserve">, which are given by the following </w:t>
      </w:r>
      <w:r w:rsidR="00C22C0A">
        <w:t>formulae</w:t>
      </w:r>
    </w:p>
    <w:p w:rsidR="006D7C57" w:rsidRPr="00897852" w:rsidRDefault="001411D3" w:rsidP="001411D3">
      <w:pPr>
        <w:jc w:val="center"/>
        <w:rPr>
          <w:lang w:val="en-US"/>
        </w:rPr>
      </w:pPr>
      <w:r w:rsidRPr="009E5A7C">
        <w:rPr>
          <w:bCs/>
          <w:position w:val="-34"/>
          <w:szCs w:val="24"/>
        </w:rPr>
        <w:object w:dxaOrig="1380" w:dyaOrig="800">
          <v:shape id="_x0000_i1044" type="#_x0000_t75" style="width:69.75pt;height:40.5pt" o:ole="">
            <v:imagedata r:id="rId45" o:title=""/>
          </v:shape>
          <o:OLEObject Type="Embed" ProgID="Equation.DSMT4" ShapeID="_x0000_i1044" DrawAspect="Content" ObjectID="_1580929590" r:id="rId46"/>
        </w:object>
      </w:r>
      <w:r w:rsidR="00897852">
        <w:rPr>
          <w:bCs/>
          <w:szCs w:val="24"/>
        </w:rPr>
        <w:t>;</w:t>
      </w:r>
      <w:r w:rsidR="00897852">
        <w:rPr>
          <w:bCs/>
          <w:szCs w:val="24"/>
        </w:rPr>
        <w:tab/>
      </w:r>
      <w:r w:rsidR="00DE1DF3" w:rsidRPr="00897852">
        <w:rPr>
          <w:bCs/>
          <w:position w:val="-34"/>
          <w:szCs w:val="24"/>
        </w:rPr>
        <w:object w:dxaOrig="1680" w:dyaOrig="800">
          <v:shape id="_x0000_i1045" type="#_x0000_t75" style="width:84.75pt;height:40.5pt" o:ole="">
            <v:imagedata r:id="rId47" o:title=""/>
          </v:shape>
          <o:OLEObject Type="Embed" ProgID="Equation.DSMT4" ShapeID="_x0000_i1045" DrawAspect="Content" ObjectID="_1580929591" r:id="rId48"/>
        </w:object>
      </w:r>
      <w:r w:rsidR="00000608">
        <w:rPr>
          <w:bCs/>
          <w:szCs w:val="24"/>
        </w:rPr>
        <w:t>;</w:t>
      </w:r>
      <w:r w:rsidR="00000608">
        <w:rPr>
          <w:bCs/>
          <w:szCs w:val="24"/>
        </w:rPr>
        <w:tab/>
      </w:r>
      <w:r w:rsidRPr="00897852">
        <w:rPr>
          <w:bCs/>
          <w:position w:val="-34"/>
          <w:szCs w:val="24"/>
        </w:rPr>
        <w:object w:dxaOrig="1719" w:dyaOrig="800">
          <v:shape id="_x0000_i1046" type="#_x0000_t75" style="width:85.5pt;height:40.5pt" o:ole="">
            <v:imagedata r:id="rId49" o:title=""/>
          </v:shape>
          <o:OLEObject Type="Embed" ProgID="Equation.DSMT4" ShapeID="_x0000_i1046" DrawAspect="Content" ObjectID="_1580929592" r:id="rId50"/>
        </w:object>
      </w:r>
    </w:p>
    <w:p w:rsidR="006D7C57" w:rsidRPr="009E5A7C" w:rsidRDefault="006D7C57" w:rsidP="006D7C57">
      <w:pPr>
        <w:rPr>
          <w:lang w:val="en-US"/>
        </w:rPr>
      </w:pPr>
    </w:p>
    <w:p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B43D3F" w:rsidRDefault="00D70680" w:rsidP="00DE1D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lang w:val="en-US" w:eastAsia="en-GB"/>
        </w:rPr>
      </w:pPr>
      <w:r w:rsidRPr="00D70680">
        <w:rPr>
          <w:lang w:eastAsia="en-GB"/>
        </w:rPr>
        <w:t>[1]</w:t>
      </w:r>
      <w:r w:rsidR="00B43D3F">
        <w:rPr>
          <w:lang w:eastAsia="en-GB"/>
        </w:rPr>
        <w:t xml:space="preserve">  </w:t>
      </w:r>
      <w:r w:rsidR="00DE1DF3">
        <w:rPr>
          <w:lang w:eastAsia="en-GB"/>
        </w:rPr>
        <w:tab/>
      </w:r>
      <w:r w:rsidR="00B43D3F" w:rsidRPr="00B43D3F">
        <w:rPr>
          <w:lang w:val="en-US" w:eastAsia="en-GB"/>
        </w:rPr>
        <w:t xml:space="preserve">N. </w:t>
      </w:r>
      <w:proofErr w:type="spellStart"/>
      <w:r w:rsidR="00B43D3F" w:rsidRPr="00B43D3F">
        <w:rPr>
          <w:lang w:val="en-US" w:eastAsia="en-GB"/>
        </w:rPr>
        <w:t>Lauken</w:t>
      </w:r>
      <w:proofErr w:type="spellEnd"/>
      <w:r w:rsidR="00B43D3F">
        <w:rPr>
          <w:lang w:val="en-US" w:eastAsia="en-GB"/>
        </w:rPr>
        <w:t>,</w:t>
      </w:r>
      <w:r w:rsidR="00B43D3F" w:rsidRPr="00B43D3F">
        <w:rPr>
          <w:lang w:val="en-US" w:eastAsia="en-GB"/>
        </w:rPr>
        <w:t xml:space="preserve"> Adaptive Streaming</w:t>
      </w:r>
      <w:r w:rsidR="00DE1DF3">
        <w:rPr>
          <w:lang w:val="en-US" w:eastAsia="en-GB"/>
        </w:rPr>
        <w:t xml:space="preserve"> — a brief tutorial</w:t>
      </w:r>
      <w:r w:rsidR="00B43D3F">
        <w:rPr>
          <w:lang w:val="en-US" w:eastAsia="en-GB"/>
        </w:rPr>
        <w:t xml:space="preserve"> </w:t>
      </w:r>
      <w:r w:rsidR="00DE1DF3">
        <w:rPr>
          <w:lang w:val="en-US" w:eastAsia="en-GB"/>
        </w:rPr>
        <w:t xml:space="preserve">// </w:t>
      </w:r>
      <w:r w:rsidR="00B43D3F" w:rsidRPr="00B43D3F">
        <w:rPr>
          <w:lang w:val="en-US" w:eastAsia="en-GB"/>
        </w:rPr>
        <w:t>European Broadcasti</w:t>
      </w:r>
      <w:r w:rsidR="00B43D3F">
        <w:rPr>
          <w:lang w:val="en-US" w:eastAsia="en-GB"/>
        </w:rPr>
        <w:t xml:space="preserve">ng </w:t>
      </w:r>
      <w:r w:rsidR="00B43D3F" w:rsidRPr="00B43D3F">
        <w:rPr>
          <w:lang w:val="en-US" w:eastAsia="en-GB"/>
        </w:rPr>
        <w:t>Union Technical Review</w:t>
      </w:r>
      <w:r w:rsidR="00B43D3F">
        <w:rPr>
          <w:lang w:val="en-US" w:eastAsia="en-GB"/>
        </w:rPr>
        <w:t xml:space="preserve">, </w:t>
      </w:r>
      <w:r w:rsidR="00B43D3F" w:rsidRPr="00B43D3F">
        <w:rPr>
          <w:lang w:val="en-US" w:eastAsia="en-GB"/>
        </w:rPr>
        <w:t>Q1</w:t>
      </w:r>
      <w:r w:rsidR="00B43D3F">
        <w:rPr>
          <w:lang w:val="en-US" w:eastAsia="en-GB"/>
        </w:rPr>
        <w:t>,</w:t>
      </w:r>
      <w:r w:rsidR="00B43D3F" w:rsidRPr="00B43D3F">
        <w:rPr>
          <w:lang w:val="en-US" w:eastAsia="en-GB"/>
        </w:rPr>
        <w:t xml:space="preserve"> 2011</w:t>
      </w:r>
      <w:r w:rsidR="00B43D3F">
        <w:rPr>
          <w:lang w:val="en-US" w:eastAsia="en-GB"/>
        </w:rPr>
        <w:t>,</w:t>
      </w:r>
      <w:r w:rsidR="00DE1DF3" w:rsidRPr="00DE1DF3">
        <w:rPr>
          <w:lang w:eastAsia="en-GB"/>
        </w:rPr>
        <w:t xml:space="preserve"> </w:t>
      </w:r>
      <w:r w:rsidR="00DE1DF3">
        <w:rPr>
          <w:lang w:eastAsia="en-GB"/>
        </w:rPr>
        <w:t>pp</w:t>
      </w:r>
      <w:r w:rsidR="00DE1DF3" w:rsidRPr="006D7C57">
        <w:rPr>
          <w:lang w:eastAsia="en-GB"/>
        </w:rPr>
        <w:t>.</w:t>
      </w:r>
      <w:r w:rsidR="00DE1DF3">
        <w:rPr>
          <w:lang w:eastAsia="en-GB"/>
        </w:rPr>
        <w:t xml:space="preserve"> </w:t>
      </w:r>
      <w:r w:rsidR="00B43D3F">
        <w:rPr>
          <w:lang w:val="en-US" w:eastAsia="en-GB"/>
        </w:rPr>
        <w:t>1-</w:t>
      </w:r>
      <w:r w:rsidR="00B43D3F" w:rsidRPr="00B43D3F">
        <w:rPr>
          <w:lang w:val="en-US" w:eastAsia="en-GB"/>
        </w:rPr>
        <w:t>6</w:t>
      </w:r>
      <w:r w:rsidR="00B43D3F">
        <w:rPr>
          <w:lang w:val="en-US" w:eastAsia="en-GB"/>
        </w:rPr>
        <w:t>.</w:t>
      </w:r>
    </w:p>
    <w:p w:rsidR="00D70680" w:rsidRPr="00D70680" w:rsidRDefault="00D70680" w:rsidP="00B43D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lang w:eastAsia="en-GB"/>
        </w:rPr>
      </w:pPr>
      <w:r w:rsidRPr="00D70680">
        <w:rPr>
          <w:lang w:eastAsia="en-GB"/>
        </w:rPr>
        <w:t>[2]</w:t>
      </w:r>
      <w:r w:rsidR="00D43B91">
        <w:rPr>
          <w:lang w:eastAsia="en-GB"/>
        </w:rPr>
        <w:tab/>
      </w:r>
      <w:r w:rsidR="00D43B91" w:rsidRPr="002B58BA">
        <w:rPr>
          <w:bCs/>
          <w:szCs w:val="24"/>
        </w:rPr>
        <w:t xml:space="preserve">D.R. Cox. </w:t>
      </w:r>
      <w:r w:rsidR="00D43B91" w:rsidRPr="009A7D51">
        <w:rPr>
          <w:bCs/>
          <w:szCs w:val="24"/>
        </w:rPr>
        <w:t>Renewal</w:t>
      </w:r>
      <w:r w:rsidR="00D43B91" w:rsidRPr="009844D6">
        <w:rPr>
          <w:bCs/>
          <w:szCs w:val="24"/>
        </w:rPr>
        <w:t xml:space="preserve"> </w:t>
      </w:r>
      <w:r w:rsidR="00D43B91">
        <w:rPr>
          <w:bCs/>
          <w:szCs w:val="24"/>
        </w:rPr>
        <w:t>Theory</w:t>
      </w:r>
      <w:r w:rsidR="00D43B91" w:rsidRPr="009844D6">
        <w:rPr>
          <w:bCs/>
          <w:szCs w:val="24"/>
        </w:rPr>
        <w:t xml:space="preserve">. </w:t>
      </w:r>
      <w:r w:rsidR="00D43B91" w:rsidRPr="00A6600B">
        <w:rPr>
          <w:bCs/>
          <w:szCs w:val="24"/>
        </w:rPr>
        <w:t>London</w:t>
      </w:r>
      <w:r w:rsidR="00D43B91" w:rsidRPr="002B58BA">
        <w:rPr>
          <w:bCs/>
          <w:szCs w:val="24"/>
          <w:lang w:val="en-US"/>
        </w:rPr>
        <w:t xml:space="preserve">, </w:t>
      </w:r>
      <w:r w:rsidR="00D43B91" w:rsidRPr="00A6600B">
        <w:rPr>
          <w:bCs/>
          <w:szCs w:val="24"/>
        </w:rPr>
        <w:t>Methuen</w:t>
      </w:r>
      <w:r w:rsidR="00D43B91" w:rsidRPr="002B58BA">
        <w:rPr>
          <w:bCs/>
          <w:szCs w:val="24"/>
          <w:lang w:val="en-US"/>
        </w:rPr>
        <w:t>, 1962.</w:t>
      </w:r>
    </w:p>
    <w:p w:rsidR="00D70680" w:rsidRPr="00D70680" w:rsidRDefault="00D70680" w:rsidP="00B43D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lang w:eastAsia="en-GB"/>
        </w:rPr>
      </w:pPr>
      <w:r w:rsidRPr="00D70680">
        <w:rPr>
          <w:lang w:eastAsia="en-GB"/>
        </w:rPr>
        <w:t>[3]</w:t>
      </w:r>
      <w:r>
        <w:rPr>
          <w:lang w:eastAsia="en-GB"/>
        </w:rPr>
        <w:tab/>
      </w:r>
      <w:r w:rsidR="006D7C57" w:rsidRPr="006D7C57">
        <w:rPr>
          <w:lang w:eastAsia="en-GB"/>
        </w:rPr>
        <w:t xml:space="preserve"> K</w:t>
      </w:r>
      <w:r w:rsidR="006D7C57">
        <w:rPr>
          <w:lang w:eastAsia="en-GB"/>
        </w:rPr>
        <w:t>. </w:t>
      </w:r>
      <w:proofErr w:type="spellStart"/>
      <w:r w:rsidR="006D7C57" w:rsidRPr="006D7C57">
        <w:rPr>
          <w:lang w:eastAsia="en-GB"/>
        </w:rPr>
        <w:t>Samouylov</w:t>
      </w:r>
      <w:proofErr w:type="spellEnd"/>
      <w:r w:rsidR="006D7C57" w:rsidRPr="006D7C57">
        <w:rPr>
          <w:lang w:eastAsia="en-GB"/>
        </w:rPr>
        <w:t>, Y</w:t>
      </w:r>
      <w:r w:rsidR="006D7C57">
        <w:rPr>
          <w:lang w:eastAsia="en-GB"/>
        </w:rPr>
        <w:t>u</w:t>
      </w:r>
      <w:r w:rsidR="006D7C57" w:rsidRPr="006D7C57">
        <w:rPr>
          <w:lang w:eastAsia="en-GB"/>
        </w:rPr>
        <w:t xml:space="preserve">. </w:t>
      </w:r>
      <w:proofErr w:type="spellStart"/>
      <w:r w:rsidR="006D7C57" w:rsidRPr="006D7C57">
        <w:rPr>
          <w:lang w:eastAsia="en-GB"/>
        </w:rPr>
        <w:t>Gaidamaka</w:t>
      </w:r>
      <w:proofErr w:type="spellEnd"/>
      <w:r w:rsidR="006D7C57">
        <w:rPr>
          <w:lang w:eastAsia="en-GB"/>
        </w:rPr>
        <w:t>.</w:t>
      </w:r>
      <w:r w:rsidR="006D7C57" w:rsidRPr="006D7C57">
        <w:rPr>
          <w:lang w:eastAsia="en-GB"/>
        </w:rPr>
        <w:t xml:space="preserve"> Analytical Model of Multicast Networks and Single Link Performance Analysis // Proc. of the 6-th Int. Conf. on Telecommunications Co</w:t>
      </w:r>
      <w:r w:rsidR="006D7C57">
        <w:rPr>
          <w:lang w:eastAsia="en-GB"/>
        </w:rPr>
        <w:t xml:space="preserve">nTEL-2001.   Zagreb, Croatia. </w:t>
      </w:r>
      <w:r w:rsidR="006D7C57" w:rsidRPr="006D7C57">
        <w:rPr>
          <w:lang w:eastAsia="en-GB"/>
        </w:rPr>
        <w:t>2001</w:t>
      </w:r>
      <w:r w:rsidR="006D7C57">
        <w:rPr>
          <w:lang w:eastAsia="en-GB"/>
        </w:rPr>
        <w:t>, pp</w:t>
      </w:r>
      <w:r w:rsidR="006D7C57" w:rsidRPr="006D7C57">
        <w:rPr>
          <w:lang w:eastAsia="en-GB"/>
        </w:rPr>
        <w:t>.</w:t>
      </w:r>
      <w:r w:rsidR="006D7C57">
        <w:rPr>
          <w:lang w:eastAsia="en-GB"/>
        </w:rPr>
        <w:t> </w:t>
      </w:r>
      <w:r w:rsidR="006D7C57" w:rsidRPr="006D7C57">
        <w:rPr>
          <w:lang w:eastAsia="en-GB"/>
        </w:rPr>
        <w:t>169-177.</w:t>
      </w:r>
    </w:p>
    <w:p w:rsidR="00D70680" w:rsidRPr="00D43B91" w:rsidRDefault="00D70680" w:rsidP="00B43D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</w:pPr>
      <w:r w:rsidRPr="00D70680">
        <w:rPr>
          <w:lang w:eastAsia="en-GB"/>
        </w:rPr>
        <w:t>[4]</w:t>
      </w:r>
      <w:r>
        <w:rPr>
          <w:lang w:eastAsia="en-GB"/>
        </w:rPr>
        <w:tab/>
      </w:r>
      <w:r w:rsidR="00DE1DF3">
        <w:rPr>
          <w:lang w:eastAsia="en-GB"/>
        </w:rPr>
        <w:t>V.</w:t>
      </w:r>
      <w:r w:rsidR="006D7C57" w:rsidRPr="006D7C57">
        <w:rPr>
          <w:lang w:eastAsia="en-GB"/>
        </w:rPr>
        <w:t xml:space="preserve"> Naumov, and K</w:t>
      </w:r>
      <w:r w:rsidR="00DE1DF3">
        <w:rPr>
          <w:lang w:eastAsia="en-GB"/>
        </w:rPr>
        <w:t>.</w:t>
      </w:r>
      <w:r w:rsidR="006D7C57" w:rsidRPr="006D7C57">
        <w:rPr>
          <w:lang w:eastAsia="en-GB"/>
        </w:rPr>
        <w:t xml:space="preserve"> </w:t>
      </w:r>
      <w:proofErr w:type="spellStart"/>
      <w:r w:rsidR="006D7C57" w:rsidRPr="006D7C57">
        <w:rPr>
          <w:lang w:eastAsia="en-GB"/>
        </w:rPr>
        <w:t>Samouylov</w:t>
      </w:r>
      <w:proofErr w:type="spellEnd"/>
      <w:r w:rsidR="006D7C57" w:rsidRPr="006D7C57">
        <w:rPr>
          <w:lang w:eastAsia="en-GB"/>
        </w:rPr>
        <w:t xml:space="preserve">. Analysis of multi-resource loss </w:t>
      </w:r>
      <w:proofErr w:type="gramStart"/>
      <w:r w:rsidR="006D7C57" w:rsidRPr="006D7C57">
        <w:rPr>
          <w:lang w:eastAsia="en-GB"/>
        </w:rPr>
        <w:t>system  with</w:t>
      </w:r>
      <w:proofErr w:type="gramEnd"/>
      <w:r w:rsidR="006D7C57" w:rsidRPr="006D7C57">
        <w:rPr>
          <w:lang w:eastAsia="en-GB"/>
        </w:rPr>
        <w:t xml:space="preserve"> state dependent arrival and service rates // Probability in the Engineering and Informational Sciences. C</w:t>
      </w:r>
      <w:r w:rsidR="006D7C57">
        <w:rPr>
          <w:lang w:eastAsia="en-GB"/>
        </w:rPr>
        <w:t>ambridge University Press. Vol.</w:t>
      </w:r>
      <w:r w:rsidR="006D7C57" w:rsidRPr="006D7C57">
        <w:rPr>
          <w:lang w:val="en-US" w:eastAsia="en-GB"/>
        </w:rPr>
        <w:t> </w:t>
      </w:r>
      <w:r w:rsidR="006D7C57" w:rsidRPr="006D7C57">
        <w:rPr>
          <w:lang w:eastAsia="en-GB"/>
        </w:rPr>
        <w:t xml:space="preserve">31, </w:t>
      </w:r>
      <w:proofErr w:type="spellStart"/>
      <w:r w:rsidR="006D7C57" w:rsidRPr="006D7C57">
        <w:rPr>
          <w:lang w:eastAsia="en-GB"/>
        </w:rPr>
        <w:t>Iss</w:t>
      </w:r>
      <w:proofErr w:type="spellEnd"/>
      <w:r w:rsidR="006D7C57" w:rsidRPr="006D7C57">
        <w:rPr>
          <w:lang w:eastAsia="en-GB"/>
        </w:rPr>
        <w:t>. 4 (G-Networks and their Applicatio</w:t>
      </w:r>
      <w:r w:rsidR="00DE1DF3">
        <w:rPr>
          <w:lang w:eastAsia="en-GB"/>
        </w:rPr>
        <w:t>ns), October 2017, pp. 413-419.</w:t>
      </w:r>
    </w:p>
    <w:sectPr w:rsidR="00D70680" w:rsidRPr="00D43B91" w:rsidSect="00D70680">
      <w:headerReference w:type="default" r:id="rId51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A9" w:rsidRDefault="009C3AA9" w:rsidP="00D70680">
      <w:pPr>
        <w:spacing w:after="0" w:line="240" w:lineRule="auto"/>
      </w:pPr>
      <w:r>
        <w:separator/>
      </w:r>
    </w:p>
  </w:endnote>
  <w:endnote w:type="continuationSeparator" w:id="0">
    <w:p w:rsidR="009C3AA9" w:rsidRDefault="009C3AA9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7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A9" w:rsidRDefault="009C3AA9" w:rsidP="00D70680">
      <w:pPr>
        <w:spacing w:after="0" w:line="240" w:lineRule="auto"/>
      </w:pPr>
      <w:r>
        <w:separator/>
      </w:r>
    </w:p>
  </w:footnote>
  <w:footnote w:type="continuationSeparator" w:id="0">
    <w:p w:rsidR="009C3AA9" w:rsidRDefault="009C3AA9" w:rsidP="00D70680">
      <w:pPr>
        <w:spacing w:after="0" w:line="240" w:lineRule="auto"/>
      </w:pPr>
      <w:r>
        <w:continuationSeparator/>
      </w:r>
    </w:p>
  </w:footnote>
  <w:footnote w:id="1">
    <w:p w:rsidR="00FA7A4A" w:rsidRDefault="00FA7A4A" w:rsidP="00FA7A4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en-GB"/>
        </w:rPr>
      </w:pPr>
      <w:r w:rsidRPr="0084782E">
        <w:rPr>
          <w:rStyle w:val="a9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Pr="00FA7A4A">
        <w:rPr>
          <w:sz w:val="20"/>
          <w:szCs w:val="20"/>
          <w:lang w:eastAsia="en-GB"/>
        </w:rPr>
        <w:t xml:space="preserve">Service Innovation Research Institute, </w:t>
      </w:r>
      <w:proofErr w:type="spellStart"/>
      <w:r w:rsidR="00A5602A">
        <w:rPr>
          <w:sz w:val="20"/>
          <w:szCs w:val="20"/>
          <w:lang w:eastAsia="en-GB"/>
        </w:rPr>
        <w:t>Annankatu</w:t>
      </w:r>
      <w:proofErr w:type="spellEnd"/>
      <w:r w:rsidR="00A5602A">
        <w:rPr>
          <w:sz w:val="20"/>
          <w:szCs w:val="20"/>
          <w:lang w:eastAsia="en-GB"/>
        </w:rPr>
        <w:t xml:space="preserve"> 8</w:t>
      </w:r>
      <w:r w:rsidRPr="00FA7A4A">
        <w:rPr>
          <w:sz w:val="20"/>
          <w:szCs w:val="20"/>
          <w:lang w:eastAsia="en-GB"/>
        </w:rPr>
        <w:t xml:space="preserve">A, </w:t>
      </w:r>
      <w:r w:rsidRPr="00FA7A4A">
        <w:rPr>
          <w:sz w:val="20"/>
          <w:szCs w:val="20"/>
          <w:lang w:val="en-US" w:eastAsia="en-GB"/>
        </w:rPr>
        <w:t>00120 Helsinki,</w:t>
      </w:r>
      <w:r>
        <w:rPr>
          <w:sz w:val="20"/>
          <w:szCs w:val="20"/>
          <w:lang w:val="en-US" w:eastAsia="en-GB"/>
        </w:rPr>
        <w:t xml:space="preserve"> Finland,</w:t>
      </w:r>
      <w:r w:rsidRPr="00FA7A4A">
        <w:rPr>
          <w:sz w:val="20"/>
          <w:szCs w:val="20"/>
          <w:lang w:val="en-US" w:eastAsia="en-GB"/>
        </w:rPr>
        <w:t xml:space="preserve"> E-mail: </w:t>
      </w:r>
      <w:r w:rsidR="00AD3E60" w:rsidRPr="00C22C0A">
        <w:rPr>
          <w:sz w:val="20"/>
          <w:szCs w:val="20"/>
          <w:lang w:val="en-US" w:eastAsia="en-GB"/>
        </w:rPr>
        <w:t>valeriy.naumov@pfu.fi</w:t>
      </w:r>
    </w:p>
    <w:p w:rsidR="00AD3E60" w:rsidRPr="0036023C" w:rsidRDefault="00AD3E60" w:rsidP="00FA7A4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 w:eastAsia="en-GB"/>
        </w:rPr>
      </w:pPr>
      <w:r w:rsidRPr="00AD3E60">
        <w:rPr>
          <w:sz w:val="20"/>
          <w:szCs w:val="20"/>
          <w:vertAlign w:val="superscript"/>
          <w:lang w:val="en-US" w:eastAsia="en-GB"/>
        </w:rPr>
        <w:t xml:space="preserve">2 </w:t>
      </w:r>
      <w:r w:rsidR="0036023C" w:rsidRPr="00AD3E60">
        <w:rPr>
          <w:sz w:val="20"/>
          <w:szCs w:val="20"/>
          <w:lang w:val="en-US" w:eastAsia="en-GB"/>
        </w:rPr>
        <w:t xml:space="preserve">Peoples’ Friendship University of Russia (RUDN University), 6 </w:t>
      </w:r>
      <w:proofErr w:type="spellStart"/>
      <w:r w:rsidR="0036023C" w:rsidRPr="00AD3E60">
        <w:rPr>
          <w:sz w:val="20"/>
          <w:szCs w:val="20"/>
          <w:lang w:val="en-US" w:eastAsia="en-GB"/>
        </w:rPr>
        <w:t>Miklukho-Maklaya</w:t>
      </w:r>
      <w:proofErr w:type="spellEnd"/>
      <w:r w:rsidR="0036023C" w:rsidRPr="00AD3E60">
        <w:rPr>
          <w:sz w:val="20"/>
          <w:szCs w:val="20"/>
          <w:lang w:val="en-US" w:eastAsia="en-GB"/>
        </w:rPr>
        <w:t xml:space="preserve"> St, Moscow 117198, Russia</w:t>
      </w:r>
      <w:r w:rsidR="0036023C">
        <w:rPr>
          <w:sz w:val="20"/>
          <w:szCs w:val="20"/>
          <w:lang w:val="en-US" w:eastAsia="en-GB"/>
        </w:rPr>
        <w:t>;</w:t>
      </w:r>
      <w:r w:rsidR="0036023C" w:rsidRPr="00AD3E60">
        <w:rPr>
          <w:sz w:val="20"/>
          <w:szCs w:val="20"/>
          <w:lang w:val="en-US" w:eastAsia="en-GB"/>
        </w:rPr>
        <w:t xml:space="preserve"> Federal Research Center “Computer Science and Control” of the Russian Academy of Sciences, 44-2 </w:t>
      </w:r>
      <w:proofErr w:type="spellStart"/>
      <w:r w:rsidR="0036023C" w:rsidRPr="00AD3E60">
        <w:rPr>
          <w:sz w:val="20"/>
          <w:szCs w:val="20"/>
          <w:lang w:val="en-US" w:eastAsia="en-GB"/>
        </w:rPr>
        <w:t>Vavilov</w:t>
      </w:r>
      <w:proofErr w:type="spellEnd"/>
      <w:r w:rsidR="0036023C" w:rsidRPr="00AD3E60">
        <w:rPr>
          <w:sz w:val="20"/>
          <w:szCs w:val="20"/>
          <w:lang w:val="en-US" w:eastAsia="en-GB"/>
        </w:rPr>
        <w:t xml:space="preserve"> St, Moscow 119333, Russia, </w:t>
      </w:r>
      <w:r w:rsidR="0036023C" w:rsidRPr="00FA7A4A">
        <w:rPr>
          <w:sz w:val="20"/>
          <w:szCs w:val="20"/>
          <w:lang w:val="en-US" w:eastAsia="en-GB"/>
        </w:rPr>
        <w:t xml:space="preserve">E-mail: </w:t>
      </w:r>
      <w:r w:rsidR="0036023C" w:rsidRPr="0036023C">
        <w:rPr>
          <w:sz w:val="20"/>
          <w:szCs w:val="20"/>
          <w:lang w:val="en-US" w:eastAsia="en-GB"/>
        </w:rPr>
        <w:t>gaydamaka_yuv@rudn.university</w:t>
      </w:r>
    </w:p>
    <w:p w:rsidR="00AD3E60" w:rsidRPr="00AD3E60" w:rsidRDefault="00AD3E60" w:rsidP="00FA7A4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AD3E60">
        <w:rPr>
          <w:sz w:val="20"/>
          <w:szCs w:val="20"/>
          <w:vertAlign w:val="superscript"/>
          <w:lang w:val="en-US" w:eastAsia="en-GB"/>
        </w:rPr>
        <w:t xml:space="preserve">3 </w:t>
      </w:r>
      <w:r w:rsidRPr="00AD3E60">
        <w:rPr>
          <w:sz w:val="20"/>
          <w:szCs w:val="20"/>
          <w:lang w:val="en-US" w:eastAsia="en-GB"/>
        </w:rPr>
        <w:t xml:space="preserve">Peoples’ Friendship University of Russia (RUDN University), 6 </w:t>
      </w:r>
      <w:proofErr w:type="spellStart"/>
      <w:r w:rsidRPr="00AD3E60">
        <w:rPr>
          <w:sz w:val="20"/>
          <w:szCs w:val="20"/>
          <w:lang w:val="en-US" w:eastAsia="en-GB"/>
        </w:rPr>
        <w:t>Miklukho-Maklaya</w:t>
      </w:r>
      <w:proofErr w:type="spellEnd"/>
      <w:r w:rsidRPr="00AD3E60">
        <w:rPr>
          <w:sz w:val="20"/>
          <w:szCs w:val="20"/>
          <w:lang w:val="en-US" w:eastAsia="en-GB"/>
        </w:rPr>
        <w:t xml:space="preserve"> St, Moscow 117198, Russia</w:t>
      </w:r>
      <w:r w:rsidR="0036023C">
        <w:rPr>
          <w:sz w:val="20"/>
          <w:szCs w:val="20"/>
          <w:lang w:val="en-US" w:eastAsia="en-GB"/>
        </w:rPr>
        <w:t>;</w:t>
      </w:r>
      <w:r w:rsidRPr="00AD3E60">
        <w:rPr>
          <w:sz w:val="20"/>
          <w:szCs w:val="20"/>
          <w:lang w:val="en-US" w:eastAsia="en-GB"/>
        </w:rPr>
        <w:t xml:space="preserve"> Federal Research Center “Computer Science and Control” of the Russian Academy of Sciences, 44-2 </w:t>
      </w:r>
      <w:proofErr w:type="spellStart"/>
      <w:r w:rsidRPr="00AD3E60">
        <w:rPr>
          <w:sz w:val="20"/>
          <w:szCs w:val="20"/>
          <w:lang w:val="en-US" w:eastAsia="en-GB"/>
        </w:rPr>
        <w:t>Vavilov</w:t>
      </w:r>
      <w:proofErr w:type="spellEnd"/>
      <w:r w:rsidRPr="00AD3E60">
        <w:rPr>
          <w:sz w:val="20"/>
          <w:szCs w:val="20"/>
          <w:lang w:val="en-US" w:eastAsia="en-GB"/>
        </w:rPr>
        <w:t xml:space="preserve"> St, Moscow 119333, Russia, </w:t>
      </w:r>
      <w:r w:rsidR="0036023C" w:rsidRPr="00FA7A4A">
        <w:rPr>
          <w:sz w:val="20"/>
          <w:szCs w:val="20"/>
          <w:lang w:val="en-US" w:eastAsia="en-GB"/>
        </w:rPr>
        <w:t xml:space="preserve">E-mail: </w:t>
      </w:r>
      <w:r w:rsidRPr="00AD3E60">
        <w:rPr>
          <w:sz w:val="20"/>
          <w:szCs w:val="20"/>
          <w:lang w:val="en-US" w:eastAsia="en-GB"/>
        </w:rPr>
        <w:t>samuylov_ke@rudn.university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3D9"/>
    <w:rsid w:val="00000608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77617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0909"/>
    <w:rsid w:val="001411D3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03D5"/>
    <w:rsid w:val="001E2B70"/>
    <w:rsid w:val="001E52EB"/>
    <w:rsid w:val="001E79D9"/>
    <w:rsid w:val="00207A77"/>
    <w:rsid w:val="00212244"/>
    <w:rsid w:val="002155B2"/>
    <w:rsid w:val="00215FBC"/>
    <w:rsid w:val="0022416C"/>
    <w:rsid w:val="00227145"/>
    <w:rsid w:val="00227E1F"/>
    <w:rsid w:val="00230FEE"/>
    <w:rsid w:val="00244F9C"/>
    <w:rsid w:val="0025407B"/>
    <w:rsid w:val="00255112"/>
    <w:rsid w:val="002559DF"/>
    <w:rsid w:val="002577FC"/>
    <w:rsid w:val="00262355"/>
    <w:rsid w:val="0026575E"/>
    <w:rsid w:val="00266594"/>
    <w:rsid w:val="00273CB0"/>
    <w:rsid w:val="0027439D"/>
    <w:rsid w:val="002747CF"/>
    <w:rsid w:val="00274E77"/>
    <w:rsid w:val="0027501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3888"/>
    <w:rsid w:val="002B58BA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1A7A"/>
    <w:rsid w:val="002E42E4"/>
    <w:rsid w:val="002E6121"/>
    <w:rsid w:val="002E7D56"/>
    <w:rsid w:val="003003E1"/>
    <w:rsid w:val="00301C85"/>
    <w:rsid w:val="00302E0A"/>
    <w:rsid w:val="00306496"/>
    <w:rsid w:val="003120E4"/>
    <w:rsid w:val="00315221"/>
    <w:rsid w:val="00315C96"/>
    <w:rsid w:val="00324630"/>
    <w:rsid w:val="003274F2"/>
    <w:rsid w:val="003330CA"/>
    <w:rsid w:val="003400E6"/>
    <w:rsid w:val="003407C1"/>
    <w:rsid w:val="00342C04"/>
    <w:rsid w:val="00346261"/>
    <w:rsid w:val="00346914"/>
    <w:rsid w:val="00346B26"/>
    <w:rsid w:val="00350124"/>
    <w:rsid w:val="0035035B"/>
    <w:rsid w:val="00357053"/>
    <w:rsid w:val="0036023C"/>
    <w:rsid w:val="00360BAC"/>
    <w:rsid w:val="00366228"/>
    <w:rsid w:val="00366CA2"/>
    <w:rsid w:val="00366ECE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D7B4C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6C1"/>
    <w:rsid w:val="004309AD"/>
    <w:rsid w:val="0044774C"/>
    <w:rsid w:val="00456496"/>
    <w:rsid w:val="00464A6C"/>
    <w:rsid w:val="00464DCA"/>
    <w:rsid w:val="0047007C"/>
    <w:rsid w:val="00470DDA"/>
    <w:rsid w:val="00472E49"/>
    <w:rsid w:val="00481E20"/>
    <w:rsid w:val="00483CFA"/>
    <w:rsid w:val="00487636"/>
    <w:rsid w:val="0049184B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319FE"/>
    <w:rsid w:val="00557304"/>
    <w:rsid w:val="0055747A"/>
    <w:rsid w:val="0056729A"/>
    <w:rsid w:val="00575800"/>
    <w:rsid w:val="005772CA"/>
    <w:rsid w:val="00577F78"/>
    <w:rsid w:val="00581564"/>
    <w:rsid w:val="00582240"/>
    <w:rsid w:val="00584492"/>
    <w:rsid w:val="005853D9"/>
    <w:rsid w:val="0058672F"/>
    <w:rsid w:val="00594C3C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97F28"/>
    <w:rsid w:val="006A42DF"/>
    <w:rsid w:val="006A4C18"/>
    <w:rsid w:val="006A6C6B"/>
    <w:rsid w:val="006A715F"/>
    <w:rsid w:val="006B4A6D"/>
    <w:rsid w:val="006B5CE8"/>
    <w:rsid w:val="006B7C0A"/>
    <w:rsid w:val="006C2247"/>
    <w:rsid w:val="006C4B65"/>
    <w:rsid w:val="006C55C9"/>
    <w:rsid w:val="006C6979"/>
    <w:rsid w:val="006D7C57"/>
    <w:rsid w:val="006E4067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5360"/>
    <w:rsid w:val="00757488"/>
    <w:rsid w:val="00761900"/>
    <w:rsid w:val="007636BD"/>
    <w:rsid w:val="00775C13"/>
    <w:rsid w:val="00776833"/>
    <w:rsid w:val="00776BA6"/>
    <w:rsid w:val="00783B3C"/>
    <w:rsid w:val="00785AB2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6CCD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97852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84472"/>
    <w:rsid w:val="00991F5D"/>
    <w:rsid w:val="009A0ADC"/>
    <w:rsid w:val="009A2D37"/>
    <w:rsid w:val="009B0E61"/>
    <w:rsid w:val="009B3682"/>
    <w:rsid w:val="009B5A79"/>
    <w:rsid w:val="009B5CF2"/>
    <w:rsid w:val="009C1E6C"/>
    <w:rsid w:val="009C2AF5"/>
    <w:rsid w:val="009C32C0"/>
    <w:rsid w:val="009C3AA9"/>
    <w:rsid w:val="009C7314"/>
    <w:rsid w:val="009C734F"/>
    <w:rsid w:val="009C75FE"/>
    <w:rsid w:val="009D5926"/>
    <w:rsid w:val="009E5A7C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47FF"/>
    <w:rsid w:val="00A379F4"/>
    <w:rsid w:val="00A45ACD"/>
    <w:rsid w:val="00A465B0"/>
    <w:rsid w:val="00A5041C"/>
    <w:rsid w:val="00A53022"/>
    <w:rsid w:val="00A5602A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3BF4"/>
    <w:rsid w:val="00AA401C"/>
    <w:rsid w:val="00AA4699"/>
    <w:rsid w:val="00AA7BB5"/>
    <w:rsid w:val="00AB0C34"/>
    <w:rsid w:val="00AB2AA4"/>
    <w:rsid w:val="00AC0A9E"/>
    <w:rsid w:val="00AC1C64"/>
    <w:rsid w:val="00AC3519"/>
    <w:rsid w:val="00AD3E60"/>
    <w:rsid w:val="00AD6CB1"/>
    <w:rsid w:val="00AE18B8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43D3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2C0A"/>
    <w:rsid w:val="00C2508C"/>
    <w:rsid w:val="00C257D3"/>
    <w:rsid w:val="00C3396F"/>
    <w:rsid w:val="00C340DF"/>
    <w:rsid w:val="00C40728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4243"/>
    <w:rsid w:val="00CD5951"/>
    <w:rsid w:val="00CD6FEE"/>
    <w:rsid w:val="00CD707C"/>
    <w:rsid w:val="00D0267B"/>
    <w:rsid w:val="00D037E8"/>
    <w:rsid w:val="00D05B45"/>
    <w:rsid w:val="00D17474"/>
    <w:rsid w:val="00D31295"/>
    <w:rsid w:val="00D3441A"/>
    <w:rsid w:val="00D43B91"/>
    <w:rsid w:val="00D455F5"/>
    <w:rsid w:val="00D529B1"/>
    <w:rsid w:val="00D570DF"/>
    <w:rsid w:val="00D641AD"/>
    <w:rsid w:val="00D6630C"/>
    <w:rsid w:val="00D7032B"/>
    <w:rsid w:val="00D70680"/>
    <w:rsid w:val="00D7277E"/>
    <w:rsid w:val="00D756B7"/>
    <w:rsid w:val="00D809CD"/>
    <w:rsid w:val="00D84B7E"/>
    <w:rsid w:val="00D85272"/>
    <w:rsid w:val="00D90662"/>
    <w:rsid w:val="00D91172"/>
    <w:rsid w:val="00D91217"/>
    <w:rsid w:val="00D9402A"/>
    <w:rsid w:val="00D952FE"/>
    <w:rsid w:val="00DB3778"/>
    <w:rsid w:val="00DC0A0B"/>
    <w:rsid w:val="00DC2018"/>
    <w:rsid w:val="00DD3064"/>
    <w:rsid w:val="00DD4E87"/>
    <w:rsid w:val="00DD6DD7"/>
    <w:rsid w:val="00DD7CC5"/>
    <w:rsid w:val="00DE05F4"/>
    <w:rsid w:val="00DE1DF3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8651D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48B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1068"/>
    <w:rsid w:val="00F9156B"/>
    <w:rsid w:val="00F94122"/>
    <w:rsid w:val="00FA2B80"/>
    <w:rsid w:val="00FA7A4A"/>
    <w:rsid w:val="00FA7ADF"/>
    <w:rsid w:val="00FB7E2B"/>
    <w:rsid w:val="00FC52F3"/>
    <w:rsid w:val="00FC6A06"/>
    <w:rsid w:val="00FD1940"/>
    <w:rsid w:val="00FD3C16"/>
    <w:rsid w:val="00FE5985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Название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e">
    <w:name w:val="Hyperlink"/>
    <w:basedOn w:val="a0"/>
    <w:uiPriority w:val="99"/>
    <w:unhideWhenUsed/>
    <w:rsid w:val="00AD3E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m\Desktop\&#1041;&#1091;&#1083;&#1080;&#1085;&#1089;&#1082;&#1072;&#1103;%202018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5D60-7ABF-4C2A-AEBB-5B7BA11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ksam</dc:creator>
  <cp:lastModifiedBy>YG</cp:lastModifiedBy>
  <cp:revision>9</cp:revision>
  <dcterms:created xsi:type="dcterms:W3CDTF">2018-02-20T05:45:00Z</dcterms:created>
  <dcterms:modified xsi:type="dcterms:W3CDTF">2018-02-23T19:19:00Z</dcterms:modified>
</cp:coreProperties>
</file>